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04643" w14:textId="77777777" w:rsidR="004A62C3"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mc:AlternateContent>
          <mc:Choice Requires="wpg">
            <w:drawing>
              <wp:anchor distT="0" distB="0" distL="114300" distR="114300" simplePos="0" relativeHeight="251658240" behindDoc="0" locked="0" layoutInCell="1" hidden="0" allowOverlap="1" wp14:anchorId="025CD084" wp14:editId="3DB80A75">
                <wp:simplePos x="0" y="0"/>
                <wp:positionH relativeFrom="page">
                  <wp:align>center</wp:align>
                </wp:positionH>
                <wp:positionV relativeFrom="page">
                  <wp:align>top</wp:align>
                </wp:positionV>
                <wp:extent cx="7941310" cy="1033780"/>
                <wp:effectExtent l="0" t="0" r="0" b="0"/>
                <wp:wrapNone/>
                <wp:docPr id="2131125380" name="Rechteck 2131125380"/>
                <wp:cNvGraphicFramePr/>
                <a:graphic xmlns:a="http://schemas.openxmlformats.org/drawingml/2006/main">
                  <a:graphicData uri="http://schemas.microsoft.com/office/word/2010/wordprocessingShape">
                    <wps:wsp>
                      <wps:cNvSpPr/>
                      <wps:spPr>
                        <a:xfrm>
                          <a:off x="1381695" y="3269460"/>
                          <a:ext cx="7928610" cy="102108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2D222B09" w14:textId="77777777" w:rsidR="004A62C3" w:rsidRDefault="004A62C3">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align>center</wp:align>
                </wp:positionH>
                <wp:positionV relativeFrom="page">
                  <wp:align>top</wp:align>
                </wp:positionV>
                <wp:extent cx="7941310" cy="1033780"/>
                <wp:effectExtent b="0" l="0" r="0" t="0"/>
                <wp:wrapNone/>
                <wp:docPr id="2131125380"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7941310" cy="1033780"/>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14:anchorId="5875EE51" wp14:editId="3F4472AA">
            <wp:simplePos x="0" y="0"/>
            <wp:positionH relativeFrom="column">
              <wp:posOffset>2926080</wp:posOffset>
            </wp:positionH>
            <wp:positionV relativeFrom="paragraph">
              <wp:posOffset>320040</wp:posOffset>
            </wp:positionV>
            <wp:extent cx="2609850" cy="547370"/>
            <wp:effectExtent l="0" t="0" r="0" b="0"/>
            <wp:wrapSquare wrapText="bothSides" distT="0" distB="0" distL="114300" distR="114300"/>
            <wp:docPr id="213112539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2609850" cy="547370"/>
                    </a:xfrm>
                    <a:prstGeom prst="rect">
                      <a:avLst/>
                    </a:prstGeom>
                    <a:ln/>
                  </pic:spPr>
                </pic:pic>
              </a:graphicData>
            </a:graphic>
          </wp:anchor>
        </w:drawing>
      </w:r>
    </w:p>
    <w:p w14:paraId="611462F6" w14:textId="77777777" w:rsidR="004A62C3"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mc:AlternateContent>
          <mc:Choice Requires="wpg">
            <w:drawing>
              <wp:anchor distT="0" distB="0" distL="114300" distR="114300" simplePos="0" relativeHeight="251660288" behindDoc="0" locked="0" layoutInCell="1" hidden="0" allowOverlap="1" wp14:anchorId="3FEFCA69" wp14:editId="6D34F223">
                <wp:simplePos x="0" y="0"/>
                <wp:positionH relativeFrom="page">
                  <wp:align>center</wp:align>
                </wp:positionH>
                <wp:positionV relativeFrom="page">
                  <wp:align>bottom</wp:align>
                </wp:positionV>
                <wp:extent cx="7954010" cy="826135"/>
                <wp:effectExtent l="0" t="0" r="0" b="0"/>
                <wp:wrapNone/>
                <wp:docPr id="2131125377" name="Rechteck 2131125377"/>
                <wp:cNvGraphicFramePr/>
                <a:graphic xmlns:a="http://schemas.openxmlformats.org/drawingml/2006/main">
                  <a:graphicData uri="http://schemas.microsoft.com/office/word/2010/wordprocessingShape">
                    <wps:wsp>
                      <wps:cNvSpPr/>
                      <wps:spPr>
                        <a:xfrm>
                          <a:off x="1381695" y="3379633"/>
                          <a:ext cx="7928610" cy="8007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47954268" w14:textId="77777777" w:rsidR="004A62C3" w:rsidRDefault="004A62C3">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align>center</wp:align>
                </wp:positionH>
                <wp:positionV relativeFrom="page">
                  <wp:align>bottom</wp:align>
                </wp:positionV>
                <wp:extent cx="7954010" cy="826135"/>
                <wp:effectExtent b="0" l="0" r="0" t="0"/>
                <wp:wrapNone/>
                <wp:docPr id="2131125377" name="image13.png"/>
                <a:graphic>
                  <a:graphicData uri="http://schemas.openxmlformats.org/drawingml/2006/picture">
                    <pic:pic>
                      <pic:nvPicPr>
                        <pic:cNvPr id="0" name="image13.png"/>
                        <pic:cNvPicPr preferRelativeResize="0"/>
                      </pic:nvPicPr>
                      <pic:blipFill>
                        <a:blip r:embed="rId10"/>
                        <a:srcRect/>
                        <a:stretch>
                          <a:fillRect/>
                        </a:stretch>
                      </pic:blipFill>
                      <pic:spPr>
                        <a:xfrm>
                          <a:off x="0" y="0"/>
                          <a:ext cx="7954010" cy="826135"/>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61312" behindDoc="0" locked="0" layoutInCell="1" hidden="0" allowOverlap="1" wp14:anchorId="233A1A4F" wp14:editId="07100A44">
                <wp:simplePos x="0" y="0"/>
                <wp:positionH relativeFrom="leftMargin">
                  <wp:align>center</wp:align>
                </wp:positionH>
                <wp:positionV relativeFrom="page">
                  <wp:align>center</wp:align>
                </wp:positionV>
                <wp:extent cx="125730" cy="11239500"/>
                <wp:effectExtent l="0" t="0" r="0" b="0"/>
                <wp:wrapNone/>
                <wp:docPr id="2131125382" name="Rechteck 2131125382"/>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514265E8" w14:textId="77777777" w:rsidR="004A62C3" w:rsidRDefault="004A62C3">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leftMargin">
                  <wp:align>center</wp:align>
                </wp:positionH>
                <wp:positionV relativeFrom="page">
                  <wp:align>center</wp:align>
                </wp:positionV>
                <wp:extent cx="125730" cy="11239500"/>
                <wp:effectExtent b="0" l="0" r="0" t="0"/>
                <wp:wrapNone/>
                <wp:docPr id="2131125382" name="image18.png"/>
                <a:graphic>
                  <a:graphicData uri="http://schemas.openxmlformats.org/drawingml/2006/picture">
                    <pic:pic>
                      <pic:nvPicPr>
                        <pic:cNvPr id="0" name="image18.png"/>
                        <pic:cNvPicPr preferRelativeResize="0"/>
                      </pic:nvPicPr>
                      <pic:blipFill>
                        <a:blip r:embed="rId11"/>
                        <a:srcRect/>
                        <a:stretch>
                          <a:fillRect/>
                        </a:stretch>
                      </pic:blipFill>
                      <pic:spPr>
                        <a:xfrm>
                          <a:off x="0" y="0"/>
                          <a:ext cx="125730" cy="11239500"/>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62336" behindDoc="0" locked="0" layoutInCell="1" hidden="0" allowOverlap="1" wp14:anchorId="0D6683B6" wp14:editId="30D788A7">
                <wp:simplePos x="0" y="0"/>
                <wp:positionH relativeFrom="rightMargin">
                  <wp:align>center</wp:align>
                </wp:positionH>
                <wp:positionV relativeFrom="page">
                  <wp:align>center</wp:align>
                </wp:positionV>
                <wp:extent cx="125730" cy="11239500"/>
                <wp:effectExtent l="0" t="0" r="0" b="0"/>
                <wp:wrapNone/>
                <wp:docPr id="2131125381" name="Rechteck 2131125381"/>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3AD47ACE" w14:textId="77777777" w:rsidR="004A62C3" w:rsidRDefault="004A62C3">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rightMargin">
                  <wp:align>center</wp:align>
                </wp:positionH>
                <wp:positionV relativeFrom="page">
                  <wp:align>center</wp:align>
                </wp:positionV>
                <wp:extent cx="125730" cy="11239500"/>
                <wp:effectExtent b="0" l="0" r="0" t="0"/>
                <wp:wrapNone/>
                <wp:docPr id="2131125381" name="image17.png"/>
                <a:graphic>
                  <a:graphicData uri="http://schemas.openxmlformats.org/drawingml/2006/picture">
                    <pic:pic>
                      <pic:nvPicPr>
                        <pic:cNvPr id="0" name="image17.png"/>
                        <pic:cNvPicPr preferRelativeResize="0"/>
                      </pic:nvPicPr>
                      <pic:blipFill>
                        <a:blip r:embed="rId12"/>
                        <a:srcRect/>
                        <a:stretch>
                          <a:fillRect/>
                        </a:stretch>
                      </pic:blipFill>
                      <pic:spPr>
                        <a:xfrm>
                          <a:off x="0" y="0"/>
                          <a:ext cx="125730" cy="11239500"/>
                        </a:xfrm>
                        <a:prstGeom prst="rect"/>
                        <a:ln/>
                      </pic:spPr>
                    </pic:pic>
                  </a:graphicData>
                </a:graphic>
              </wp:anchor>
            </w:drawing>
          </mc:Fallback>
        </mc:AlternateContent>
      </w:r>
    </w:p>
    <w:p w14:paraId="6625637D" w14:textId="71D9D3C2" w:rsidR="004A62C3" w:rsidRPr="00EE1FA1" w:rsidRDefault="00000000">
      <w:pPr>
        <w:pBdr>
          <w:top w:val="nil"/>
          <w:left w:val="nil"/>
          <w:bottom w:val="nil"/>
          <w:right w:val="nil"/>
          <w:between w:val="nil"/>
        </w:pBdr>
        <w:spacing w:after="0" w:line="240" w:lineRule="auto"/>
        <w:jc w:val="both"/>
        <w:rPr>
          <w:rFonts w:ascii="Cambria" w:eastAsia="Cambria" w:hAnsi="Cambria" w:cs="Cambria"/>
          <w:color w:val="000000"/>
          <w:sz w:val="72"/>
          <w:szCs w:val="72"/>
          <w:lang w:val="de-DE"/>
        </w:rPr>
      </w:pPr>
      <w:r w:rsidRPr="00EE1FA1">
        <w:rPr>
          <w:rFonts w:ascii="Cambria" w:eastAsia="Cambria" w:hAnsi="Cambria" w:cs="Cambria"/>
          <w:color w:val="000000"/>
          <w:sz w:val="72"/>
          <w:szCs w:val="72"/>
          <w:lang w:val="de-DE"/>
        </w:rPr>
        <w:t>IN</w:t>
      </w:r>
      <w:r w:rsidR="00EE1FA1">
        <w:rPr>
          <w:rFonts w:ascii="Cambria" w:eastAsia="Cambria" w:hAnsi="Cambria" w:cs="Cambria"/>
          <w:color w:val="000000"/>
          <w:sz w:val="72"/>
          <w:szCs w:val="72"/>
          <w:lang w:val="de-DE"/>
        </w:rPr>
        <w:t>CLUDED</w:t>
      </w:r>
    </w:p>
    <w:p w14:paraId="4366905F" w14:textId="77777777" w:rsidR="004A62C3" w:rsidRPr="00EE1FA1" w:rsidRDefault="00000000">
      <w:pPr>
        <w:pBdr>
          <w:top w:val="nil"/>
          <w:left w:val="nil"/>
          <w:bottom w:val="nil"/>
          <w:right w:val="nil"/>
          <w:between w:val="nil"/>
        </w:pBdr>
        <w:spacing w:after="0" w:line="240" w:lineRule="auto"/>
        <w:jc w:val="both"/>
        <w:rPr>
          <w:rFonts w:ascii="Cambria" w:eastAsia="Cambria" w:hAnsi="Cambria" w:cs="Cambria"/>
          <w:color w:val="000000"/>
          <w:sz w:val="36"/>
          <w:szCs w:val="36"/>
          <w:lang w:val="de-DE"/>
        </w:rPr>
      </w:pPr>
      <w:r w:rsidRPr="00EE1FA1">
        <w:rPr>
          <w:rFonts w:ascii="Cambria" w:eastAsia="Cambria" w:hAnsi="Cambria" w:cs="Cambria"/>
          <w:color w:val="000000"/>
          <w:sz w:val="36"/>
          <w:szCs w:val="36"/>
          <w:lang w:val="de-DE"/>
        </w:rPr>
        <w:t>Förderung der integrativen Beschäftigung im GLAM-Sektor durch offene Innovation</w:t>
      </w:r>
      <w:r>
        <w:rPr>
          <w:noProof/>
        </w:rPr>
        <w:drawing>
          <wp:anchor distT="0" distB="0" distL="114300" distR="114300" simplePos="0" relativeHeight="251663360" behindDoc="0" locked="0" layoutInCell="1" hidden="0" allowOverlap="1" wp14:anchorId="57A23699" wp14:editId="051573D0">
            <wp:simplePos x="0" y="0"/>
            <wp:positionH relativeFrom="column">
              <wp:posOffset>480060</wp:posOffset>
            </wp:positionH>
            <wp:positionV relativeFrom="paragraph">
              <wp:posOffset>701040</wp:posOffset>
            </wp:positionV>
            <wp:extent cx="4274820" cy="4351020"/>
            <wp:effectExtent l="0" t="0" r="0" b="0"/>
            <wp:wrapSquare wrapText="bothSides" distT="0" distB="0" distL="114300" distR="114300"/>
            <wp:docPr id="2131125393" name="image1.png" descr="INCLUDED logo_final.png"/>
            <wp:cNvGraphicFramePr/>
            <a:graphic xmlns:a="http://schemas.openxmlformats.org/drawingml/2006/main">
              <a:graphicData uri="http://schemas.openxmlformats.org/drawingml/2006/picture">
                <pic:pic xmlns:pic="http://schemas.openxmlformats.org/drawingml/2006/picture">
                  <pic:nvPicPr>
                    <pic:cNvPr id="0" name="image1.png" descr="INCLUDED logo_final.png"/>
                    <pic:cNvPicPr preferRelativeResize="0"/>
                  </pic:nvPicPr>
                  <pic:blipFill>
                    <a:blip r:embed="rId13"/>
                    <a:srcRect/>
                    <a:stretch>
                      <a:fillRect/>
                    </a:stretch>
                  </pic:blipFill>
                  <pic:spPr>
                    <a:xfrm>
                      <a:off x="0" y="0"/>
                      <a:ext cx="4274820" cy="4351020"/>
                    </a:xfrm>
                    <a:prstGeom prst="rect">
                      <a:avLst/>
                    </a:prstGeom>
                    <a:ln/>
                  </pic:spPr>
                </pic:pic>
              </a:graphicData>
            </a:graphic>
          </wp:anchor>
        </w:drawing>
      </w:r>
    </w:p>
    <w:p w14:paraId="50BD5DCF" w14:textId="77777777" w:rsidR="004A62C3" w:rsidRPr="00EE1FA1" w:rsidRDefault="00000000">
      <w:pPr>
        <w:pStyle w:val="berschrift2"/>
        <w:jc w:val="center"/>
        <w:rPr>
          <w:rFonts w:ascii="Cambria" w:eastAsia="Cambria" w:hAnsi="Cambria" w:cs="Cambria"/>
          <w:color w:val="366091"/>
          <w:sz w:val="28"/>
          <w:szCs w:val="28"/>
          <w:lang w:val="de-DE"/>
        </w:rPr>
      </w:pPr>
      <w:r w:rsidRPr="00EE1FA1">
        <w:rPr>
          <w:rFonts w:ascii="Cambria" w:eastAsia="Cambria" w:hAnsi="Cambria" w:cs="Cambria"/>
          <w:color w:val="366091"/>
          <w:sz w:val="28"/>
          <w:szCs w:val="28"/>
          <w:lang w:val="de-DE"/>
        </w:rPr>
        <w:t xml:space="preserve">(MODUL 3 - Kommunikation und Zusammenarbeit)  </w:t>
      </w:r>
    </w:p>
    <w:p w14:paraId="0BC4AB1D" w14:textId="77777777" w:rsidR="004A62C3" w:rsidRPr="00EE1FA1" w:rsidRDefault="00000000">
      <w:pPr>
        <w:pStyle w:val="berschrift2"/>
        <w:jc w:val="center"/>
        <w:rPr>
          <w:rFonts w:ascii="Cambria" w:eastAsia="Cambria" w:hAnsi="Cambria" w:cs="Cambria"/>
          <w:color w:val="366091"/>
          <w:sz w:val="28"/>
          <w:szCs w:val="28"/>
          <w:lang w:val="de-DE"/>
        </w:rPr>
      </w:pPr>
      <w:r w:rsidRPr="00EE1FA1">
        <w:rPr>
          <w:rFonts w:ascii="Cambria" w:eastAsia="Cambria" w:hAnsi="Cambria" w:cs="Cambria"/>
          <w:color w:val="366091"/>
          <w:sz w:val="28"/>
          <w:szCs w:val="28"/>
          <w:lang w:val="de-DE"/>
        </w:rPr>
        <w:t>(SITZUNG 3)</w:t>
      </w:r>
    </w:p>
    <w:p w14:paraId="12E53401" w14:textId="77777777" w:rsidR="004A62C3" w:rsidRPr="00EE1FA1" w:rsidRDefault="00000000">
      <w:pPr>
        <w:pStyle w:val="berschrift2"/>
        <w:jc w:val="center"/>
        <w:rPr>
          <w:rFonts w:ascii="Cambria" w:eastAsia="Cambria" w:hAnsi="Cambria" w:cs="Cambria"/>
          <w:color w:val="366091"/>
          <w:sz w:val="28"/>
          <w:szCs w:val="28"/>
          <w:lang w:val="de-DE"/>
        </w:rPr>
      </w:pPr>
      <w:r w:rsidRPr="00EE1FA1">
        <w:rPr>
          <w:rFonts w:ascii="Cambria" w:eastAsia="Cambria" w:hAnsi="Cambria" w:cs="Cambria"/>
          <w:color w:val="366091"/>
          <w:sz w:val="28"/>
          <w:szCs w:val="28"/>
          <w:lang w:val="de-DE"/>
        </w:rPr>
        <w:t>HANDOUT</w:t>
      </w:r>
    </w:p>
    <w:p w14:paraId="7E08D43D" w14:textId="77777777" w:rsidR="004A62C3" w:rsidRPr="00EE1FA1" w:rsidRDefault="004A62C3">
      <w:pPr>
        <w:jc w:val="center"/>
        <w:rPr>
          <w:lang w:val="de-DE"/>
        </w:rPr>
      </w:pPr>
    </w:p>
    <w:p w14:paraId="33C32C1C" w14:textId="77777777" w:rsidR="004A62C3" w:rsidRPr="00EE1FA1" w:rsidRDefault="004A62C3">
      <w:pPr>
        <w:pBdr>
          <w:top w:val="nil"/>
          <w:left w:val="nil"/>
          <w:bottom w:val="nil"/>
          <w:right w:val="nil"/>
          <w:between w:val="nil"/>
        </w:pBdr>
        <w:tabs>
          <w:tab w:val="center" w:pos="4153"/>
          <w:tab w:val="right" w:pos="8306"/>
        </w:tabs>
        <w:spacing w:after="0" w:line="240" w:lineRule="auto"/>
        <w:ind w:left="-567"/>
        <w:jc w:val="both"/>
        <w:rPr>
          <w:color w:val="000000"/>
          <w:sz w:val="16"/>
          <w:szCs w:val="16"/>
          <w:lang w:val="de-DE"/>
        </w:rPr>
      </w:pPr>
    </w:p>
    <w:p w14:paraId="61800310" w14:textId="77777777" w:rsidR="004A62C3" w:rsidRPr="00EE1FA1" w:rsidRDefault="004A62C3">
      <w:pPr>
        <w:pBdr>
          <w:top w:val="nil"/>
          <w:left w:val="nil"/>
          <w:bottom w:val="nil"/>
          <w:right w:val="nil"/>
          <w:between w:val="nil"/>
        </w:pBdr>
        <w:tabs>
          <w:tab w:val="center" w:pos="4153"/>
          <w:tab w:val="right" w:pos="8306"/>
        </w:tabs>
        <w:spacing w:after="0" w:line="240" w:lineRule="auto"/>
        <w:ind w:left="-567"/>
        <w:jc w:val="both"/>
        <w:rPr>
          <w:color w:val="000000"/>
          <w:sz w:val="16"/>
          <w:szCs w:val="16"/>
          <w:lang w:val="de-DE"/>
        </w:rPr>
      </w:pPr>
    </w:p>
    <w:p w14:paraId="0702754D" w14:textId="77777777" w:rsidR="004A62C3" w:rsidRPr="00EE1FA1" w:rsidRDefault="004A62C3">
      <w:pPr>
        <w:pBdr>
          <w:top w:val="nil"/>
          <w:left w:val="nil"/>
          <w:bottom w:val="nil"/>
          <w:right w:val="nil"/>
          <w:between w:val="nil"/>
        </w:pBdr>
        <w:tabs>
          <w:tab w:val="center" w:pos="4153"/>
          <w:tab w:val="right" w:pos="8306"/>
        </w:tabs>
        <w:spacing w:after="0" w:line="240" w:lineRule="auto"/>
        <w:ind w:left="-567"/>
        <w:jc w:val="both"/>
        <w:rPr>
          <w:color w:val="000000"/>
          <w:sz w:val="16"/>
          <w:szCs w:val="16"/>
          <w:lang w:val="de-DE"/>
        </w:rPr>
      </w:pPr>
    </w:p>
    <w:p w14:paraId="045AC173" w14:textId="77777777" w:rsidR="004A62C3" w:rsidRPr="00EE1FA1" w:rsidRDefault="00000000">
      <w:pPr>
        <w:pBdr>
          <w:top w:val="nil"/>
          <w:left w:val="nil"/>
          <w:bottom w:val="nil"/>
          <w:right w:val="nil"/>
          <w:between w:val="nil"/>
        </w:pBdr>
        <w:tabs>
          <w:tab w:val="center" w:pos="4153"/>
          <w:tab w:val="right" w:pos="8306"/>
        </w:tabs>
        <w:spacing w:after="0" w:line="240" w:lineRule="auto"/>
        <w:ind w:left="-567"/>
        <w:jc w:val="both"/>
        <w:rPr>
          <w:color w:val="000000"/>
          <w:lang w:val="de-DE"/>
        </w:rPr>
        <w:sectPr w:rsidR="004A62C3" w:rsidRPr="00EE1FA1" w:rsidSect="003727B9">
          <w:headerReference w:type="default" r:id="rId14"/>
          <w:footerReference w:type="default" r:id="rId15"/>
          <w:pgSz w:w="11906" w:h="16838"/>
          <w:pgMar w:top="1440" w:right="1800" w:bottom="1440" w:left="1800" w:header="708" w:footer="708" w:gutter="0"/>
          <w:pgNumType w:start="1"/>
          <w:cols w:space="720"/>
        </w:sectPr>
      </w:pPr>
      <w:r w:rsidRPr="00EE1FA1">
        <w:rPr>
          <w:color w:val="000000"/>
          <w:sz w:val="16"/>
          <w:szCs w:val="16"/>
          <w:lang w:val="de-DE"/>
        </w:rPr>
        <w:t xml:space="preserve">Dieses Projekt Nr. 2022-1-AT01-KA220-ADU-00008513 wurde von der Europäischen Union finanziert. Die darin zum Ausdruck gebrachten Ansichten und Meinungen sind jedoch ausschließlich die des Autors/der Autoren und spiegeln nicht unbedingt die der Europäischen Union </w:t>
      </w:r>
      <w:r w:rsidRPr="00EE1FA1">
        <w:rPr>
          <w:color w:val="000000"/>
          <w:sz w:val="16"/>
          <w:szCs w:val="16"/>
          <w:lang w:val="de-DE"/>
        </w:rPr>
        <w:lastRenderedPageBreak/>
        <w:t xml:space="preserve">oder der </w:t>
      </w:r>
      <w:proofErr w:type="spellStart"/>
      <w:r w:rsidRPr="00EE1FA1">
        <w:rPr>
          <w:color w:val="000000"/>
          <w:sz w:val="16"/>
          <w:szCs w:val="16"/>
          <w:lang w:val="de-DE"/>
        </w:rPr>
        <w:t>OeAD</w:t>
      </w:r>
      <w:proofErr w:type="spellEnd"/>
      <w:r w:rsidRPr="00EE1FA1">
        <w:rPr>
          <w:color w:val="000000"/>
          <w:sz w:val="16"/>
          <w:szCs w:val="16"/>
          <w:lang w:val="de-DE"/>
        </w:rPr>
        <w:t>-GmbH wider. Weder die Europäische Union noch die Bewilligungsbehörde können für diese verantwortlich gemacht werden.</w:t>
      </w:r>
    </w:p>
    <w:p w14:paraId="28BC0E47" w14:textId="77777777" w:rsidR="004A62C3" w:rsidRDefault="00000000">
      <w:pPr>
        <w:keepNext/>
        <w:keepLines/>
        <w:pBdr>
          <w:top w:val="nil"/>
          <w:left w:val="nil"/>
          <w:bottom w:val="nil"/>
          <w:right w:val="nil"/>
          <w:between w:val="nil"/>
        </w:pBdr>
        <w:spacing w:before="480" w:after="0"/>
        <w:rPr>
          <w:rFonts w:ascii="Cambria" w:eastAsia="Cambria" w:hAnsi="Cambria" w:cs="Cambria"/>
          <w:b/>
          <w:color w:val="366091"/>
          <w:sz w:val="28"/>
          <w:szCs w:val="28"/>
        </w:rPr>
      </w:pPr>
      <w:r>
        <w:rPr>
          <w:rFonts w:ascii="Cambria" w:eastAsia="Cambria" w:hAnsi="Cambria" w:cs="Cambria"/>
          <w:b/>
          <w:color w:val="366091"/>
          <w:sz w:val="28"/>
          <w:szCs w:val="28"/>
        </w:rPr>
        <w:t xml:space="preserve">Allgemeine </w:t>
      </w:r>
      <w:proofErr w:type="spellStart"/>
      <w:r>
        <w:rPr>
          <w:rFonts w:ascii="Cambria" w:eastAsia="Cambria" w:hAnsi="Cambria" w:cs="Cambria"/>
          <w:b/>
          <w:color w:val="366091"/>
          <w:sz w:val="28"/>
          <w:szCs w:val="28"/>
        </w:rPr>
        <w:t>Regeln</w:t>
      </w:r>
      <w:proofErr w:type="spellEnd"/>
      <w:r>
        <w:rPr>
          <w:rFonts w:ascii="Cambria" w:eastAsia="Cambria" w:hAnsi="Cambria" w:cs="Cambria"/>
          <w:b/>
          <w:color w:val="366091"/>
          <w:sz w:val="28"/>
          <w:szCs w:val="28"/>
        </w:rPr>
        <w:t xml:space="preserve"> für die Netiquette</w:t>
      </w:r>
    </w:p>
    <w:p w14:paraId="517C87CB" w14:textId="77777777" w:rsidR="004A62C3" w:rsidRDefault="004A62C3">
      <w:pPr>
        <w:rPr>
          <w:rFonts w:ascii="Cambria" w:eastAsia="Cambria" w:hAnsi="Cambria" w:cs="Cambria"/>
          <w:b/>
          <w:sz w:val="28"/>
          <w:szCs w:val="28"/>
        </w:rPr>
      </w:pPr>
    </w:p>
    <w:p w14:paraId="317253F5" w14:textId="77777777" w:rsidR="004A62C3" w:rsidRPr="00EE1FA1" w:rsidRDefault="00000000">
      <w:pPr>
        <w:numPr>
          <w:ilvl w:val="0"/>
          <w:numId w:val="1"/>
        </w:numPr>
        <w:pBdr>
          <w:top w:val="nil"/>
          <w:left w:val="nil"/>
          <w:bottom w:val="nil"/>
          <w:right w:val="nil"/>
          <w:between w:val="nil"/>
        </w:pBdr>
        <w:jc w:val="both"/>
        <w:rPr>
          <w:b/>
          <w:color w:val="000000"/>
          <w:lang w:val="de-DE"/>
        </w:rPr>
      </w:pPr>
      <w:r w:rsidRPr="00EE1FA1">
        <w:rPr>
          <w:b/>
          <w:color w:val="000000"/>
          <w:lang w:val="de-DE"/>
        </w:rPr>
        <w:t>Halten Sie sich online an die Verhaltensregeln, die Sie auch im wirklichen Leben befolgen</w:t>
      </w:r>
    </w:p>
    <w:p w14:paraId="0A0BB659" w14:textId="77777777" w:rsidR="004A62C3" w:rsidRPr="00EE1FA1" w:rsidRDefault="00000000">
      <w:pPr>
        <w:jc w:val="both"/>
        <w:rPr>
          <w:lang w:val="de-DE"/>
        </w:rPr>
      </w:pPr>
      <w:r w:rsidRPr="00EE1FA1">
        <w:rPr>
          <w:lang w:val="de-DE"/>
        </w:rPr>
        <w:t>Denken Sie bei der Online-Kommunikation an die Regeln der Etikette, die Sie auch im Alltag befolgen. Unterlassen Sie es, andere zu beleidigen, zu provozieren, zu bedrohen oder zu beschimpfen. Respektieren Sie die Meinung Ihres Chatpartners und äußern Sie konstruktive Kritik. Denken Sie daran, dass Sie für Beleidigungen im Internet strafrechtlich verfolgt werden können.</w:t>
      </w:r>
    </w:p>
    <w:p w14:paraId="7E5F2DB9" w14:textId="77777777" w:rsidR="004A62C3" w:rsidRPr="00EE1FA1" w:rsidRDefault="004A62C3">
      <w:pPr>
        <w:jc w:val="both"/>
        <w:rPr>
          <w:lang w:val="de-DE"/>
        </w:rPr>
      </w:pPr>
    </w:p>
    <w:p w14:paraId="246A17A8" w14:textId="77777777" w:rsidR="004A62C3" w:rsidRDefault="00000000">
      <w:pPr>
        <w:numPr>
          <w:ilvl w:val="0"/>
          <w:numId w:val="1"/>
        </w:numPr>
        <w:pBdr>
          <w:top w:val="nil"/>
          <w:left w:val="nil"/>
          <w:bottom w:val="nil"/>
          <w:right w:val="nil"/>
          <w:between w:val="nil"/>
        </w:pBdr>
        <w:jc w:val="both"/>
        <w:rPr>
          <w:b/>
          <w:color w:val="000000"/>
        </w:rPr>
      </w:pPr>
      <w:r>
        <w:rPr>
          <w:b/>
          <w:color w:val="000000"/>
        </w:rPr>
        <w:t xml:space="preserve">Netiquette: An die Person </w:t>
      </w:r>
      <w:proofErr w:type="spellStart"/>
      <w:r>
        <w:rPr>
          <w:b/>
          <w:color w:val="000000"/>
        </w:rPr>
        <w:t>denken</w:t>
      </w:r>
      <w:proofErr w:type="spellEnd"/>
    </w:p>
    <w:p w14:paraId="151A4ED7" w14:textId="77777777" w:rsidR="004A62C3" w:rsidRPr="00EE1FA1" w:rsidRDefault="00000000">
      <w:pPr>
        <w:jc w:val="both"/>
        <w:rPr>
          <w:lang w:val="de-DE"/>
        </w:rPr>
      </w:pPr>
      <w:r w:rsidRPr="00EE1FA1">
        <w:rPr>
          <w:lang w:val="de-DE"/>
        </w:rPr>
        <w:t xml:space="preserve">Denken Sie an den Menschen hinter dem Computer, wenn Sie Ihre Nachrichten verfassen. Sie kommunizieren nicht mit einer Maschine, sondern mit echten Menschen. Überlegen Sie auch, was und wie Sie schreiben. </w:t>
      </w:r>
      <w:r w:rsidRPr="00EE1FA1">
        <w:rPr>
          <w:b/>
          <w:lang w:val="de-DE"/>
        </w:rPr>
        <w:t xml:space="preserve">Denn das Internet vergisst nichts! </w:t>
      </w:r>
      <w:r w:rsidRPr="00EE1FA1">
        <w:rPr>
          <w:lang w:val="de-DE"/>
        </w:rPr>
        <w:t xml:space="preserve">Ein </w:t>
      </w:r>
      <w:r w:rsidRPr="00EE1FA1">
        <w:rPr>
          <w:b/>
          <w:lang w:val="de-DE"/>
        </w:rPr>
        <w:t xml:space="preserve">Screenshot </w:t>
      </w:r>
      <w:r w:rsidRPr="00EE1FA1">
        <w:rPr>
          <w:lang w:val="de-DE"/>
        </w:rPr>
        <w:t xml:space="preserve">oder eine </w:t>
      </w:r>
      <w:r w:rsidRPr="00EE1FA1">
        <w:rPr>
          <w:b/>
          <w:lang w:val="de-DE"/>
        </w:rPr>
        <w:t xml:space="preserve">Kopie </w:t>
      </w:r>
      <w:r w:rsidRPr="00EE1FA1">
        <w:rPr>
          <w:lang w:val="de-DE"/>
        </w:rPr>
        <w:t>Ihrer Nachrichten ist schnell gemacht und existiert auch dann noch, wenn Sie Ihre Nachrichten danach löschen.</w:t>
      </w:r>
    </w:p>
    <w:p w14:paraId="2D4F5A89" w14:textId="77777777" w:rsidR="004A62C3" w:rsidRPr="00EE1FA1" w:rsidRDefault="004A62C3">
      <w:pPr>
        <w:jc w:val="both"/>
        <w:rPr>
          <w:lang w:val="de-DE"/>
        </w:rPr>
      </w:pPr>
    </w:p>
    <w:p w14:paraId="5850F7BC" w14:textId="77777777" w:rsidR="004A62C3" w:rsidRPr="00EE1FA1" w:rsidRDefault="00000000">
      <w:pPr>
        <w:numPr>
          <w:ilvl w:val="0"/>
          <w:numId w:val="1"/>
        </w:numPr>
        <w:pBdr>
          <w:top w:val="nil"/>
          <w:left w:val="nil"/>
          <w:bottom w:val="nil"/>
          <w:right w:val="nil"/>
          <w:between w:val="nil"/>
        </w:pBdr>
        <w:jc w:val="both"/>
        <w:rPr>
          <w:b/>
          <w:color w:val="000000"/>
          <w:lang w:val="de-DE"/>
        </w:rPr>
      </w:pPr>
      <w:r w:rsidRPr="00EE1FA1">
        <w:rPr>
          <w:b/>
          <w:color w:val="000000"/>
          <w:lang w:val="de-DE"/>
        </w:rPr>
        <w:t>Präsentieren Sie sich online von Ihrer besten Seite</w:t>
      </w:r>
    </w:p>
    <w:p w14:paraId="353CC974" w14:textId="77777777" w:rsidR="004A62C3" w:rsidRPr="00EE1FA1" w:rsidRDefault="00000000">
      <w:pPr>
        <w:jc w:val="both"/>
        <w:rPr>
          <w:lang w:val="de-DE"/>
        </w:rPr>
      </w:pPr>
      <w:r w:rsidRPr="00EE1FA1">
        <w:rPr>
          <w:lang w:val="de-DE"/>
        </w:rPr>
        <w:t xml:space="preserve">Die Kommunikation im Internet ist mit einer gewissen </w:t>
      </w:r>
      <w:r w:rsidRPr="00EE1FA1">
        <w:rPr>
          <w:b/>
          <w:lang w:val="de-DE"/>
        </w:rPr>
        <w:t>Anonymität verbunden</w:t>
      </w:r>
      <w:r w:rsidRPr="00EE1FA1">
        <w:rPr>
          <w:lang w:val="de-DE"/>
        </w:rPr>
        <w:t xml:space="preserve">, die es im wirklichen Leben nicht gibt, wenn man mit jemandem von Angesicht zu Angesicht spricht. Oft führt diese Anonymität bei vielen Nutzern zu einer niedrigeren </w:t>
      </w:r>
      <w:r w:rsidRPr="00EE1FA1">
        <w:rPr>
          <w:b/>
          <w:lang w:val="de-DE"/>
        </w:rPr>
        <w:t xml:space="preserve">Hemmschwelle, und </w:t>
      </w:r>
      <w:r w:rsidRPr="00EE1FA1">
        <w:rPr>
          <w:lang w:val="de-DE"/>
        </w:rPr>
        <w:t xml:space="preserve">sie verhalten sich </w:t>
      </w:r>
      <w:r w:rsidRPr="00EE1FA1">
        <w:rPr>
          <w:b/>
          <w:lang w:val="de-DE"/>
        </w:rPr>
        <w:t>online unhöflich</w:t>
      </w:r>
      <w:r w:rsidRPr="00EE1FA1">
        <w:rPr>
          <w:lang w:val="de-DE"/>
        </w:rPr>
        <w:t>, wenn man z. B. anderer Meinung ist als sie.</w:t>
      </w:r>
    </w:p>
    <w:p w14:paraId="78093F07" w14:textId="77777777" w:rsidR="004A62C3" w:rsidRPr="00EE1FA1" w:rsidRDefault="00000000">
      <w:pPr>
        <w:jc w:val="both"/>
        <w:rPr>
          <w:lang w:val="de-DE"/>
        </w:rPr>
      </w:pPr>
      <w:r w:rsidRPr="00EE1FA1">
        <w:rPr>
          <w:lang w:val="de-DE"/>
        </w:rPr>
        <w:t xml:space="preserve">Achten Sie darauf, dass Sie sich </w:t>
      </w:r>
      <w:r w:rsidRPr="00EE1FA1">
        <w:rPr>
          <w:b/>
          <w:lang w:val="de-DE"/>
        </w:rPr>
        <w:t xml:space="preserve">online von </w:t>
      </w:r>
      <w:r w:rsidRPr="00EE1FA1">
        <w:rPr>
          <w:lang w:val="de-DE"/>
        </w:rPr>
        <w:t xml:space="preserve">Ihrer besten Seite zeigen. Bleiben Sie freundlich und respektvoll, auch wenn Sie anderer Meinung sind. Eine gute Netiquette zeichnet sich durch </w:t>
      </w:r>
      <w:r w:rsidRPr="00EE1FA1">
        <w:rPr>
          <w:b/>
          <w:lang w:val="de-DE"/>
        </w:rPr>
        <w:t>Respekt, Höflichkeit und Professionalität aus</w:t>
      </w:r>
      <w:r w:rsidRPr="00EE1FA1">
        <w:rPr>
          <w:lang w:val="de-DE"/>
        </w:rPr>
        <w:t>.</w:t>
      </w:r>
    </w:p>
    <w:p w14:paraId="15C3F239" w14:textId="77777777" w:rsidR="004A62C3" w:rsidRPr="00EE1FA1" w:rsidRDefault="00000000">
      <w:pPr>
        <w:jc w:val="both"/>
        <w:rPr>
          <w:lang w:val="de-DE"/>
        </w:rPr>
      </w:pPr>
      <w:r w:rsidRPr="00EE1FA1">
        <w:rPr>
          <w:lang w:val="de-DE"/>
        </w:rPr>
        <w:t xml:space="preserve">Ein Tipp: Generell sollten Sie darauf verzichten, Nachrichten oder einzelne Wörter komplett in Großbuchstaben zu schreiben - auch wenn Sie diesen Abschnitten mehr Ausdruck verleihen wollen. </w:t>
      </w:r>
      <w:r w:rsidRPr="00EE1FA1">
        <w:rPr>
          <w:b/>
          <w:lang w:val="de-DE"/>
        </w:rPr>
        <w:t xml:space="preserve">Denn Großbuchstaben im Internet </w:t>
      </w:r>
      <w:r w:rsidRPr="00EE1FA1">
        <w:rPr>
          <w:lang w:val="de-DE"/>
        </w:rPr>
        <w:t xml:space="preserve">bedeuten </w:t>
      </w:r>
      <w:r w:rsidRPr="00EE1FA1">
        <w:rPr>
          <w:b/>
          <w:lang w:val="de-DE"/>
        </w:rPr>
        <w:t xml:space="preserve">Anschreien </w:t>
      </w:r>
      <w:r w:rsidRPr="00EE1FA1">
        <w:rPr>
          <w:lang w:val="de-DE"/>
        </w:rPr>
        <w:t xml:space="preserve">und gelten allgemein als </w:t>
      </w:r>
      <w:r w:rsidRPr="00EE1FA1">
        <w:rPr>
          <w:b/>
          <w:lang w:val="de-DE"/>
        </w:rPr>
        <w:t>unhöflich</w:t>
      </w:r>
      <w:r w:rsidRPr="00EE1FA1">
        <w:rPr>
          <w:lang w:val="de-DE"/>
        </w:rPr>
        <w:t>.</w:t>
      </w:r>
    </w:p>
    <w:p w14:paraId="19301FCB" w14:textId="77777777" w:rsidR="004A62C3" w:rsidRPr="00EE1FA1" w:rsidRDefault="004A62C3">
      <w:pPr>
        <w:jc w:val="both"/>
        <w:rPr>
          <w:lang w:val="de-DE"/>
        </w:rPr>
      </w:pPr>
    </w:p>
    <w:p w14:paraId="6640733B" w14:textId="77777777" w:rsidR="004A62C3" w:rsidRDefault="00000000">
      <w:pPr>
        <w:numPr>
          <w:ilvl w:val="0"/>
          <w:numId w:val="1"/>
        </w:numPr>
        <w:pBdr>
          <w:top w:val="nil"/>
          <w:left w:val="nil"/>
          <w:bottom w:val="nil"/>
          <w:right w:val="nil"/>
          <w:between w:val="nil"/>
        </w:pBdr>
        <w:jc w:val="both"/>
        <w:rPr>
          <w:b/>
          <w:color w:val="000000"/>
        </w:rPr>
      </w:pPr>
      <w:r>
        <w:rPr>
          <w:b/>
          <w:color w:val="000000"/>
        </w:rPr>
        <w:t xml:space="preserve">Erst </w:t>
      </w:r>
      <w:proofErr w:type="spellStart"/>
      <w:r>
        <w:rPr>
          <w:b/>
          <w:color w:val="000000"/>
        </w:rPr>
        <w:t>lesen</w:t>
      </w:r>
      <w:proofErr w:type="spellEnd"/>
      <w:r>
        <w:rPr>
          <w:b/>
          <w:color w:val="000000"/>
        </w:rPr>
        <w:t xml:space="preserve">, </w:t>
      </w:r>
      <w:proofErr w:type="spellStart"/>
      <w:r>
        <w:rPr>
          <w:b/>
          <w:color w:val="000000"/>
        </w:rPr>
        <w:t>dann</w:t>
      </w:r>
      <w:proofErr w:type="spellEnd"/>
      <w:r>
        <w:rPr>
          <w:b/>
          <w:color w:val="000000"/>
        </w:rPr>
        <w:t xml:space="preserve"> </w:t>
      </w:r>
      <w:proofErr w:type="spellStart"/>
      <w:r>
        <w:rPr>
          <w:b/>
          <w:color w:val="000000"/>
        </w:rPr>
        <w:t>fragen</w:t>
      </w:r>
      <w:proofErr w:type="spellEnd"/>
    </w:p>
    <w:p w14:paraId="51917905" w14:textId="77777777" w:rsidR="004A62C3" w:rsidRPr="00EE1FA1" w:rsidRDefault="00000000">
      <w:pPr>
        <w:jc w:val="both"/>
        <w:rPr>
          <w:lang w:val="de-DE"/>
        </w:rPr>
      </w:pPr>
      <w:r w:rsidRPr="00EE1FA1">
        <w:rPr>
          <w:lang w:val="de-DE"/>
        </w:rPr>
        <w:t>Haben Sie eine Frage zu einem bestimmten Thema? Dann nehmen Sie sich die Zeit, zuerst die Antworten in den vorherigen Diskussionsbeiträgen sorgfältig zu lesen. Es ist gut möglich, dass jemand bereits auf Ihre Frage geantwortet hat. Wenn Sie eine Antwort schreiben, die der Antwort eines anderen gleicht, zeigt das den anderen Chat-Teilnehmern, dass Sie dem Gespräch bisher wenig Aufmerksamkeit geschenkt haben.</w:t>
      </w:r>
    </w:p>
    <w:p w14:paraId="54DCA5CF" w14:textId="77777777" w:rsidR="004A62C3" w:rsidRPr="00EE1FA1" w:rsidRDefault="00000000">
      <w:pPr>
        <w:jc w:val="both"/>
        <w:rPr>
          <w:lang w:val="de-DE"/>
        </w:rPr>
      </w:pPr>
      <w:r w:rsidRPr="00EE1FA1">
        <w:rPr>
          <w:lang w:val="de-DE"/>
        </w:rPr>
        <w:t>Denken Sie daran, dass sich Gespräche im Internet sehr schnell entwickeln können. Daher ist es wichtig, alle Informationen zu sammeln, bevor man antwortet oder Fragen stellt.</w:t>
      </w:r>
    </w:p>
    <w:p w14:paraId="2FD1CCBE" w14:textId="77777777" w:rsidR="004A62C3" w:rsidRPr="00EE1FA1" w:rsidRDefault="004A62C3">
      <w:pPr>
        <w:jc w:val="both"/>
        <w:rPr>
          <w:lang w:val="de-DE"/>
        </w:rPr>
      </w:pPr>
    </w:p>
    <w:p w14:paraId="1EA866FF" w14:textId="77777777" w:rsidR="004A62C3" w:rsidRPr="00EE1FA1" w:rsidRDefault="00000000">
      <w:pPr>
        <w:numPr>
          <w:ilvl w:val="0"/>
          <w:numId w:val="1"/>
        </w:numPr>
        <w:pBdr>
          <w:top w:val="nil"/>
          <w:left w:val="nil"/>
          <w:bottom w:val="nil"/>
          <w:right w:val="nil"/>
          <w:between w:val="nil"/>
        </w:pBdr>
        <w:jc w:val="both"/>
        <w:rPr>
          <w:b/>
          <w:color w:val="000000"/>
          <w:lang w:val="de-DE"/>
        </w:rPr>
      </w:pPr>
      <w:r w:rsidRPr="00EE1FA1">
        <w:rPr>
          <w:b/>
          <w:color w:val="000000"/>
          <w:lang w:val="de-DE"/>
        </w:rPr>
        <w:t>Netiquette: Achten Sie auf Grammatik und Zeichensetzung</w:t>
      </w:r>
    </w:p>
    <w:p w14:paraId="3D841389" w14:textId="77777777" w:rsidR="004A62C3" w:rsidRPr="00EE1FA1" w:rsidRDefault="00000000">
      <w:pPr>
        <w:jc w:val="both"/>
        <w:rPr>
          <w:lang w:val="de-DE"/>
        </w:rPr>
      </w:pPr>
      <w:r w:rsidRPr="00EE1FA1">
        <w:rPr>
          <w:lang w:val="de-DE"/>
        </w:rPr>
        <w:t xml:space="preserve">Nehmen Sie sich Zeit, um Ihre Antworten noch einmal durchzulesen. Überprüfen Sie sie auf </w:t>
      </w:r>
      <w:r w:rsidRPr="00EE1FA1">
        <w:rPr>
          <w:b/>
          <w:lang w:val="de-DE"/>
        </w:rPr>
        <w:t>Grammatik</w:t>
      </w:r>
      <w:r w:rsidRPr="00EE1FA1">
        <w:rPr>
          <w:lang w:val="de-DE"/>
        </w:rPr>
        <w:t xml:space="preserve">, </w:t>
      </w:r>
      <w:r w:rsidRPr="00EE1FA1">
        <w:rPr>
          <w:b/>
          <w:lang w:val="de-DE"/>
        </w:rPr>
        <w:t xml:space="preserve">Zeichensetzung </w:t>
      </w:r>
      <w:r w:rsidRPr="00EE1FA1">
        <w:rPr>
          <w:lang w:val="de-DE"/>
        </w:rPr>
        <w:t xml:space="preserve">und </w:t>
      </w:r>
      <w:r w:rsidRPr="00EE1FA1">
        <w:rPr>
          <w:b/>
          <w:lang w:val="de-DE"/>
        </w:rPr>
        <w:t>korrekte Rechtschreibung</w:t>
      </w:r>
      <w:r w:rsidRPr="00EE1FA1">
        <w:rPr>
          <w:lang w:val="de-DE"/>
        </w:rPr>
        <w:t xml:space="preserve">. Es kann für Ihr Gegenüber sehr frustrierend sein, wenn es </w:t>
      </w:r>
      <w:r w:rsidRPr="00EE1FA1">
        <w:rPr>
          <w:b/>
          <w:lang w:val="de-DE"/>
        </w:rPr>
        <w:t>schlecht geschriebene Sätze entziffern muss</w:t>
      </w:r>
      <w:r w:rsidRPr="00EE1FA1">
        <w:rPr>
          <w:lang w:val="de-DE"/>
        </w:rPr>
        <w:t>, um den Sinn dahinter zu erfassen. Außerdem lenkt fehlerhafte Grammatik vom Ziel Ihrer Botschaft ab.</w:t>
      </w:r>
    </w:p>
    <w:p w14:paraId="0EEE52E1" w14:textId="77777777" w:rsidR="004A62C3" w:rsidRPr="00EE1FA1" w:rsidRDefault="00000000">
      <w:pPr>
        <w:jc w:val="both"/>
        <w:rPr>
          <w:lang w:val="de-DE"/>
        </w:rPr>
      </w:pPr>
      <w:r w:rsidRPr="00EE1FA1">
        <w:rPr>
          <w:lang w:val="de-DE"/>
        </w:rPr>
        <w:t xml:space="preserve">Grammatik, Rechtschreibung und Zeichensetzung sind besonders wichtig, wenn Sie E-Mails oder andere Korrespondenz an Kollegen oder Vorgesetzte verfassen. Wenn Sie eine Schwäche für Grammatik und Rechtschreibung haben, lassen Sie sich nicht entmutigen. Verwenden Sie </w:t>
      </w:r>
      <w:r w:rsidRPr="00EE1FA1">
        <w:rPr>
          <w:b/>
          <w:lang w:val="de-DE"/>
        </w:rPr>
        <w:t>Rechtschreibhilfen</w:t>
      </w:r>
      <w:r w:rsidRPr="00EE1FA1">
        <w:rPr>
          <w:lang w:val="de-DE"/>
        </w:rPr>
        <w:t>, bevor Sie Nachrichten versenden.</w:t>
      </w:r>
    </w:p>
    <w:p w14:paraId="67EE28A0" w14:textId="77777777" w:rsidR="004A62C3" w:rsidRDefault="00000000">
      <w:pPr>
        <w:jc w:val="both"/>
      </w:pPr>
      <w:r w:rsidRPr="00EE1FA1">
        <w:rPr>
          <w:b/>
          <w:lang w:val="de-DE"/>
        </w:rPr>
        <w:t xml:space="preserve">Ein weiterer Tipp: </w:t>
      </w:r>
      <w:r w:rsidRPr="00EE1FA1">
        <w:rPr>
          <w:lang w:val="de-DE"/>
        </w:rPr>
        <w:t xml:space="preserve">Denken Sie beim Verfassen von E-Mails immer daran, </w:t>
      </w:r>
      <w:r w:rsidRPr="00EE1FA1">
        <w:rPr>
          <w:b/>
          <w:lang w:val="de-DE"/>
        </w:rPr>
        <w:t xml:space="preserve">auch die richtige Anrede und Abschiedsformel zu </w:t>
      </w:r>
      <w:r w:rsidRPr="00EE1FA1">
        <w:rPr>
          <w:lang w:val="de-DE"/>
        </w:rPr>
        <w:t xml:space="preserve">verwenden. </w:t>
      </w:r>
      <w:r>
        <w:t xml:space="preserve">Auch </w:t>
      </w:r>
      <w:proofErr w:type="spellStart"/>
      <w:r>
        <w:t>diese</w:t>
      </w:r>
      <w:proofErr w:type="spellEnd"/>
      <w:r>
        <w:t xml:space="preserve"> </w:t>
      </w:r>
      <w:proofErr w:type="spellStart"/>
      <w:r>
        <w:t>gehören</w:t>
      </w:r>
      <w:proofErr w:type="spellEnd"/>
      <w:r>
        <w:t xml:space="preserve"> </w:t>
      </w:r>
      <w:proofErr w:type="spellStart"/>
      <w:r>
        <w:t>zur</w:t>
      </w:r>
      <w:proofErr w:type="spellEnd"/>
      <w:r>
        <w:t xml:space="preserve"> Netiquette.</w:t>
      </w:r>
    </w:p>
    <w:p w14:paraId="36996661" w14:textId="77777777" w:rsidR="004A62C3" w:rsidRDefault="004A62C3">
      <w:pPr>
        <w:jc w:val="both"/>
      </w:pPr>
    </w:p>
    <w:p w14:paraId="35F9726D" w14:textId="77777777" w:rsidR="004A62C3" w:rsidRPr="00EE1FA1" w:rsidRDefault="00000000">
      <w:pPr>
        <w:numPr>
          <w:ilvl w:val="0"/>
          <w:numId w:val="1"/>
        </w:numPr>
        <w:pBdr>
          <w:top w:val="nil"/>
          <w:left w:val="nil"/>
          <w:bottom w:val="nil"/>
          <w:right w:val="nil"/>
          <w:between w:val="nil"/>
        </w:pBdr>
        <w:jc w:val="both"/>
        <w:rPr>
          <w:b/>
          <w:color w:val="000000"/>
          <w:lang w:val="de-DE"/>
        </w:rPr>
      </w:pPr>
      <w:r w:rsidRPr="00EE1FA1">
        <w:rPr>
          <w:b/>
          <w:color w:val="000000"/>
          <w:lang w:val="de-DE"/>
        </w:rPr>
        <w:t>Respektieren Sie die Privatsphäre der anderen</w:t>
      </w:r>
    </w:p>
    <w:p w14:paraId="3DA79B9C" w14:textId="77777777" w:rsidR="004A62C3" w:rsidRPr="00EE1FA1" w:rsidRDefault="00000000">
      <w:pPr>
        <w:jc w:val="both"/>
        <w:rPr>
          <w:lang w:val="de-DE"/>
        </w:rPr>
      </w:pPr>
      <w:r w:rsidRPr="00EE1FA1">
        <w:rPr>
          <w:lang w:val="de-DE"/>
        </w:rPr>
        <w:t xml:space="preserve">Diese Regel sollte nicht nur bei der alltäglichen Nutzung der Online-Kommunikation, sondern auch bei der Arbeit beachtet werden. Leiten Sie Informationen, die an Sie gesendet wurden, nicht einfach weiter, ohne vorher die Erlaubnis des ursprünglichen Absenders einzuholen. Wenn Sie private E-Mails an mehrere Empfänger senden, verwenden Sie </w:t>
      </w:r>
      <w:r w:rsidRPr="00EE1FA1">
        <w:rPr>
          <w:b/>
          <w:lang w:val="de-DE"/>
        </w:rPr>
        <w:t xml:space="preserve">BCC (Blind Carbon Copy) </w:t>
      </w:r>
      <w:r w:rsidRPr="00EE1FA1">
        <w:rPr>
          <w:lang w:val="de-DE"/>
        </w:rPr>
        <w:t xml:space="preserve">anstelle von </w:t>
      </w:r>
      <w:r w:rsidRPr="00EE1FA1">
        <w:rPr>
          <w:b/>
          <w:lang w:val="de-DE"/>
        </w:rPr>
        <w:t xml:space="preserve">CC (Carbon Copy). </w:t>
      </w:r>
      <w:r w:rsidRPr="00EE1FA1">
        <w:rPr>
          <w:lang w:val="de-DE"/>
        </w:rPr>
        <w:t>Viele Menschen mögen es nicht, wenn ihre Namen und E-Mail-Adressen an Personen weitergegeben werden, die sie selbst nicht kennen.</w:t>
      </w:r>
    </w:p>
    <w:p w14:paraId="62098B9B" w14:textId="77777777" w:rsidR="004A62C3" w:rsidRPr="00EE1FA1" w:rsidRDefault="00000000">
      <w:pPr>
        <w:jc w:val="both"/>
        <w:rPr>
          <w:lang w:val="de-DE"/>
        </w:rPr>
      </w:pPr>
      <w:r w:rsidRPr="00EE1FA1">
        <w:rPr>
          <w:lang w:val="de-DE"/>
        </w:rPr>
        <w:t xml:space="preserve">Diese Regel im Internet gilt auch für das </w:t>
      </w:r>
      <w:r w:rsidRPr="00EE1FA1">
        <w:rPr>
          <w:b/>
          <w:lang w:val="de-DE"/>
        </w:rPr>
        <w:t xml:space="preserve">Hochladen </w:t>
      </w:r>
      <w:r w:rsidRPr="00EE1FA1">
        <w:rPr>
          <w:lang w:val="de-DE"/>
        </w:rPr>
        <w:t xml:space="preserve">und </w:t>
      </w:r>
      <w:r w:rsidRPr="00EE1FA1">
        <w:rPr>
          <w:b/>
          <w:lang w:val="de-DE"/>
        </w:rPr>
        <w:t>Teilen von Fotos oder Videos</w:t>
      </w:r>
      <w:r w:rsidRPr="00EE1FA1">
        <w:rPr>
          <w:lang w:val="de-DE"/>
        </w:rPr>
        <w:t>, die andere Personen zeigen. Bevor Sie solche privaten Dateien in Umlauf bringen, sollten Sie unbedingt mit den betroffenen Personen Rücksprache halten, bevor Sie dies tun.</w:t>
      </w:r>
    </w:p>
    <w:p w14:paraId="233DB4A5" w14:textId="77777777" w:rsidR="004A62C3" w:rsidRPr="00EE1FA1" w:rsidRDefault="00000000">
      <w:pPr>
        <w:jc w:val="both"/>
        <w:rPr>
          <w:lang w:val="de-DE"/>
        </w:rPr>
      </w:pPr>
      <w:r w:rsidRPr="00EE1FA1">
        <w:rPr>
          <w:b/>
          <w:lang w:val="de-DE"/>
        </w:rPr>
        <w:t xml:space="preserve">Und nicht zuletzt: </w:t>
      </w:r>
      <w:r w:rsidRPr="00EE1FA1">
        <w:rPr>
          <w:lang w:val="de-DE"/>
        </w:rPr>
        <w:t xml:space="preserve">Respektieren Sie die </w:t>
      </w:r>
      <w:r w:rsidRPr="00EE1FA1">
        <w:rPr>
          <w:b/>
          <w:lang w:val="de-DE"/>
        </w:rPr>
        <w:t xml:space="preserve">Privatsphäre </w:t>
      </w:r>
      <w:r w:rsidRPr="00EE1FA1">
        <w:rPr>
          <w:lang w:val="de-DE"/>
        </w:rPr>
        <w:t>anderer und melden Sie sich nicht mit dem Namen oder der E-Mail-Adresse eines anderen bei Newslettern, Foren oder ähnlichem an.</w:t>
      </w:r>
    </w:p>
    <w:p w14:paraId="1147D0AC" w14:textId="77777777" w:rsidR="004A62C3" w:rsidRPr="00EE1FA1" w:rsidRDefault="004A62C3">
      <w:pPr>
        <w:jc w:val="both"/>
        <w:rPr>
          <w:lang w:val="de-DE"/>
        </w:rPr>
      </w:pPr>
    </w:p>
    <w:p w14:paraId="0B1D08D7" w14:textId="77777777" w:rsidR="004A62C3" w:rsidRPr="00EE1FA1" w:rsidRDefault="00000000">
      <w:pPr>
        <w:numPr>
          <w:ilvl w:val="0"/>
          <w:numId w:val="1"/>
        </w:numPr>
        <w:pBdr>
          <w:top w:val="nil"/>
          <w:left w:val="nil"/>
          <w:bottom w:val="nil"/>
          <w:right w:val="nil"/>
          <w:between w:val="nil"/>
        </w:pBdr>
        <w:jc w:val="both"/>
        <w:rPr>
          <w:b/>
          <w:color w:val="000000"/>
          <w:lang w:val="de-DE"/>
        </w:rPr>
      </w:pPr>
      <w:r w:rsidRPr="00EE1FA1">
        <w:rPr>
          <w:b/>
          <w:color w:val="000000"/>
          <w:lang w:val="de-DE"/>
        </w:rPr>
        <w:t xml:space="preserve"> Respektieren Sie die Zeit und Bandbreite der anderen</w:t>
      </w:r>
    </w:p>
    <w:p w14:paraId="73E8D5FA" w14:textId="77777777" w:rsidR="004A62C3" w:rsidRPr="00EE1FA1" w:rsidRDefault="00000000">
      <w:pPr>
        <w:jc w:val="both"/>
        <w:rPr>
          <w:lang w:val="de-DE"/>
        </w:rPr>
      </w:pPr>
      <w:r w:rsidRPr="00EE1FA1">
        <w:rPr>
          <w:lang w:val="de-DE"/>
        </w:rPr>
        <w:t>Wir leben in einer viel schnelleren Welt als unsere Eltern oder Großeltern es gewohnt waren. Informationen können in Sekundenschnelle - und ohne großen Aufwand - an verschiedene Menschen auf der ganzen Welt geschickt werden. Dennoch ist die Bandbreite, also die Informationskapazität von Leitungen und Kanälen, begrenzt. Ähnlich verhält es sich mit den Menschen. Denken Sie an diese begrenzte Aufnahmefähigkeit von Informationen, wenn Sie Nachrichten an Ihre Freunde, Kollegen oder Vorgesetzten senden.</w:t>
      </w:r>
    </w:p>
    <w:p w14:paraId="4665C8AA" w14:textId="77777777" w:rsidR="004A62C3" w:rsidRPr="00EE1FA1" w:rsidRDefault="00000000">
      <w:pPr>
        <w:jc w:val="both"/>
        <w:rPr>
          <w:lang w:val="de-DE"/>
        </w:rPr>
      </w:pPr>
      <w:r w:rsidRPr="00EE1FA1">
        <w:rPr>
          <w:lang w:val="de-DE"/>
        </w:rPr>
        <w:t xml:space="preserve">Kommen Sie </w:t>
      </w:r>
      <w:r w:rsidRPr="00EE1FA1">
        <w:rPr>
          <w:b/>
          <w:lang w:val="de-DE"/>
        </w:rPr>
        <w:t xml:space="preserve">in Ihren E-Mails </w:t>
      </w:r>
      <w:r w:rsidRPr="00EE1FA1">
        <w:rPr>
          <w:lang w:val="de-DE"/>
        </w:rPr>
        <w:t xml:space="preserve">schnell genug auf den Punkt? Sind Ihre </w:t>
      </w:r>
      <w:r w:rsidRPr="00EE1FA1">
        <w:rPr>
          <w:b/>
          <w:lang w:val="de-DE"/>
        </w:rPr>
        <w:t xml:space="preserve">Argumente richtig formuliert </w:t>
      </w:r>
      <w:r w:rsidRPr="00EE1FA1">
        <w:rPr>
          <w:lang w:val="de-DE"/>
        </w:rPr>
        <w:t xml:space="preserve">und </w:t>
      </w:r>
      <w:r w:rsidRPr="00EE1FA1">
        <w:rPr>
          <w:b/>
          <w:lang w:val="de-DE"/>
        </w:rPr>
        <w:t>klar erkennbar</w:t>
      </w:r>
      <w:r w:rsidRPr="00EE1FA1">
        <w:rPr>
          <w:lang w:val="de-DE"/>
        </w:rPr>
        <w:t xml:space="preserve">? Niemand möchte unnötig Zeit mit einer E-Mail verschwenden, deren Kernaussage erst am Ende der E-Mail steht. Das kostet Zeit und Mühe und ist einfach ärgerlich. Überlegen Sie auch, wer wirklich auf der Empfängerliste stehen muss. Schließlich gehört zur </w:t>
      </w:r>
      <w:r w:rsidRPr="00EE1FA1">
        <w:rPr>
          <w:b/>
          <w:lang w:val="de-DE"/>
        </w:rPr>
        <w:t xml:space="preserve">Netiquette </w:t>
      </w:r>
      <w:r w:rsidRPr="00EE1FA1">
        <w:rPr>
          <w:lang w:val="de-DE"/>
        </w:rPr>
        <w:t>auch der Respekt vor der Zeit und der Bandbreite anderer Menschen.</w:t>
      </w:r>
    </w:p>
    <w:p w14:paraId="49CFEA83" w14:textId="77777777" w:rsidR="004A62C3" w:rsidRPr="00EE1FA1" w:rsidRDefault="004A62C3">
      <w:pPr>
        <w:jc w:val="both"/>
        <w:rPr>
          <w:lang w:val="de-DE"/>
        </w:rPr>
      </w:pPr>
    </w:p>
    <w:p w14:paraId="48648BBD" w14:textId="77777777" w:rsidR="004A62C3" w:rsidRPr="00EE1FA1" w:rsidRDefault="004A62C3">
      <w:pPr>
        <w:jc w:val="both"/>
        <w:rPr>
          <w:lang w:val="de-DE"/>
        </w:rPr>
      </w:pPr>
    </w:p>
    <w:p w14:paraId="5451BDEE" w14:textId="77777777" w:rsidR="004A62C3" w:rsidRPr="00EE1FA1" w:rsidRDefault="00000000">
      <w:pPr>
        <w:numPr>
          <w:ilvl w:val="0"/>
          <w:numId w:val="1"/>
        </w:numPr>
        <w:pBdr>
          <w:top w:val="nil"/>
          <w:left w:val="nil"/>
          <w:bottom w:val="nil"/>
          <w:right w:val="nil"/>
          <w:between w:val="nil"/>
        </w:pBdr>
        <w:jc w:val="both"/>
        <w:rPr>
          <w:b/>
          <w:color w:val="000000"/>
          <w:lang w:val="de-DE"/>
        </w:rPr>
      </w:pPr>
      <w:r w:rsidRPr="00EE1FA1">
        <w:rPr>
          <w:b/>
          <w:color w:val="000000"/>
          <w:lang w:val="de-DE"/>
        </w:rPr>
        <w:t>Verzeihen Sie die Fehler der anderen</w:t>
      </w:r>
    </w:p>
    <w:p w14:paraId="5EF03F5B" w14:textId="77777777" w:rsidR="004A62C3" w:rsidRPr="00EE1FA1" w:rsidRDefault="00000000">
      <w:pPr>
        <w:jc w:val="both"/>
        <w:rPr>
          <w:lang w:val="de-DE"/>
        </w:rPr>
      </w:pPr>
      <w:r w:rsidRPr="00EE1FA1">
        <w:rPr>
          <w:lang w:val="de-DE"/>
        </w:rPr>
        <w:t>Jeder, der sich online in Foren und Netzwerken bewegt, war einmal ein Anfänger. Wie in jedem anderen Bereich auch, kann man als Anfänger Fehler machen. In der Online-Kommunikation können dies fehlende Umgangsformen oder Manieren sein.</w:t>
      </w:r>
    </w:p>
    <w:p w14:paraId="41BB757A" w14:textId="77777777" w:rsidR="004A62C3" w:rsidRPr="00EE1FA1" w:rsidRDefault="00000000">
      <w:pPr>
        <w:jc w:val="both"/>
        <w:rPr>
          <w:lang w:val="de-DE"/>
        </w:rPr>
      </w:pPr>
      <w:r w:rsidRPr="00EE1FA1">
        <w:rPr>
          <w:lang w:val="de-DE"/>
        </w:rPr>
        <w:t xml:space="preserve">Oft handelt es sich um </w:t>
      </w:r>
      <w:r w:rsidRPr="00EE1FA1">
        <w:rPr>
          <w:b/>
          <w:lang w:val="de-DE"/>
        </w:rPr>
        <w:t xml:space="preserve">Rechtschreibfehler, überflüssige Fragen </w:t>
      </w:r>
      <w:r w:rsidRPr="00EE1FA1">
        <w:rPr>
          <w:lang w:val="de-DE"/>
        </w:rPr>
        <w:t xml:space="preserve">oder </w:t>
      </w:r>
      <w:r w:rsidRPr="00EE1FA1">
        <w:rPr>
          <w:b/>
          <w:lang w:val="de-DE"/>
        </w:rPr>
        <w:t>zu lange Antworten</w:t>
      </w:r>
      <w:r w:rsidRPr="00EE1FA1">
        <w:rPr>
          <w:lang w:val="de-DE"/>
        </w:rPr>
        <w:t xml:space="preserve">. In diesem Sinne ist es wichtig, dass Sie </w:t>
      </w:r>
      <w:r w:rsidRPr="00EE1FA1">
        <w:rPr>
          <w:b/>
          <w:lang w:val="de-DE"/>
        </w:rPr>
        <w:t>Ihren Gesprächspartnern Fehler ver</w:t>
      </w:r>
      <w:r w:rsidRPr="00EE1FA1">
        <w:rPr>
          <w:lang w:val="de-DE"/>
        </w:rPr>
        <w:t>zeihen. Handelt es sich nur um kleine Fehler, ist es am besten, gar nicht darauf zu reagieren. Bei größeren Fehlern, z. B. einem falschen Zitat, nur in Großbuchstaben geschriebenen Nachrichten oder fehlender Grammatik und Zeichensetzung, weisen Sie die Person am besten in einer privaten Nachricht darauf hin.</w:t>
      </w:r>
    </w:p>
    <w:p w14:paraId="4F96A6FB" w14:textId="77777777" w:rsidR="004A62C3" w:rsidRDefault="00000000">
      <w:pPr>
        <w:jc w:val="both"/>
      </w:pPr>
      <w:r w:rsidRPr="00EE1FA1">
        <w:rPr>
          <w:lang w:val="de-DE"/>
        </w:rPr>
        <w:t xml:space="preserve">Ein Tipp: </w:t>
      </w:r>
      <w:r w:rsidRPr="00EE1FA1">
        <w:rPr>
          <w:b/>
          <w:lang w:val="de-DE"/>
        </w:rPr>
        <w:t xml:space="preserve">Sarkasmus </w:t>
      </w:r>
      <w:r w:rsidRPr="00EE1FA1">
        <w:rPr>
          <w:lang w:val="de-DE"/>
        </w:rPr>
        <w:t xml:space="preserve">in schriftlicher Form ist im </w:t>
      </w:r>
      <w:r w:rsidRPr="00EE1FA1">
        <w:rPr>
          <w:b/>
          <w:lang w:val="de-DE"/>
        </w:rPr>
        <w:t>Internet nicht immer für jeden erkennbar</w:t>
      </w:r>
      <w:r w:rsidRPr="00EE1FA1">
        <w:rPr>
          <w:lang w:val="de-DE"/>
        </w:rPr>
        <w:t xml:space="preserve">. Es ist daher besser, sachlich zu bleiben. Wenn Sie dennoch Sarkasmus unter Freunden oder engen Kollegen ausdrücken wollen, verwenden Sie </w:t>
      </w:r>
      <w:r w:rsidRPr="00EE1FA1">
        <w:rPr>
          <w:b/>
          <w:lang w:val="de-DE"/>
        </w:rPr>
        <w:t xml:space="preserve">Emojis </w:t>
      </w:r>
      <w:r w:rsidRPr="00EE1FA1">
        <w:rPr>
          <w:lang w:val="de-DE"/>
        </w:rPr>
        <w:t xml:space="preserve">wie </w:t>
      </w:r>
      <w:r w:rsidRPr="00EE1FA1">
        <w:rPr>
          <w:b/>
          <w:lang w:val="de-DE"/>
        </w:rPr>
        <w:t>Smileys oder GIFs</w:t>
      </w:r>
      <w:r w:rsidRPr="00EE1FA1">
        <w:rPr>
          <w:lang w:val="de-DE"/>
        </w:rPr>
        <w:t xml:space="preserve">. </w:t>
      </w:r>
      <w:proofErr w:type="spellStart"/>
      <w:r>
        <w:t>Sorgfältig</w:t>
      </w:r>
      <w:proofErr w:type="spellEnd"/>
      <w:r>
        <w:t xml:space="preserve"> </w:t>
      </w:r>
      <w:proofErr w:type="spellStart"/>
      <w:r>
        <w:t>ausgewählt</w:t>
      </w:r>
      <w:proofErr w:type="spellEnd"/>
      <w:r>
        <w:t xml:space="preserve">, </w:t>
      </w:r>
      <w:proofErr w:type="spellStart"/>
      <w:r>
        <w:t>können</w:t>
      </w:r>
      <w:proofErr w:type="spellEnd"/>
      <w:r>
        <w:t xml:space="preserve"> Emojis </w:t>
      </w:r>
      <w:proofErr w:type="spellStart"/>
      <w:r>
        <w:t>Ihre</w:t>
      </w:r>
      <w:proofErr w:type="spellEnd"/>
      <w:r>
        <w:t xml:space="preserve"> </w:t>
      </w:r>
      <w:proofErr w:type="spellStart"/>
      <w:r>
        <w:t>Botschaft</w:t>
      </w:r>
      <w:proofErr w:type="spellEnd"/>
      <w:r>
        <w:t xml:space="preserve"> </w:t>
      </w:r>
      <w:proofErr w:type="spellStart"/>
      <w:r>
        <w:t>verstärken</w:t>
      </w:r>
      <w:proofErr w:type="spellEnd"/>
      <w:r>
        <w:t>.</w:t>
      </w:r>
    </w:p>
    <w:p w14:paraId="6190C6F8" w14:textId="77777777" w:rsidR="004A62C3" w:rsidRDefault="004A62C3">
      <w:pPr>
        <w:jc w:val="both"/>
      </w:pPr>
    </w:p>
    <w:p w14:paraId="0A2E057E" w14:textId="77777777" w:rsidR="004A62C3" w:rsidRPr="00EE1FA1" w:rsidRDefault="00000000">
      <w:pPr>
        <w:numPr>
          <w:ilvl w:val="0"/>
          <w:numId w:val="1"/>
        </w:numPr>
        <w:pBdr>
          <w:top w:val="nil"/>
          <w:left w:val="nil"/>
          <w:bottom w:val="nil"/>
          <w:right w:val="nil"/>
          <w:between w:val="nil"/>
        </w:pBdr>
        <w:jc w:val="both"/>
        <w:rPr>
          <w:b/>
          <w:color w:val="000000"/>
          <w:lang w:val="de-DE"/>
        </w:rPr>
      </w:pPr>
      <w:r w:rsidRPr="00EE1FA1">
        <w:rPr>
          <w:b/>
          <w:color w:val="000000"/>
          <w:lang w:val="de-DE"/>
        </w:rPr>
        <w:t>Netiquette: Missbrauchen Sie Ihre Macht nicht</w:t>
      </w:r>
    </w:p>
    <w:p w14:paraId="22956DBE" w14:textId="77777777" w:rsidR="004A62C3" w:rsidRPr="00EE1FA1" w:rsidRDefault="00000000">
      <w:pPr>
        <w:jc w:val="both"/>
        <w:rPr>
          <w:lang w:val="de-DE"/>
        </w:rPr>
      </w:pPr>
      <w:r w:rsidRPr="00EE1FA1">
        <w:rPr>
          <w:lang w:val="de-DE"/>
        </w:rPr>
        <w:t xml:space="preserve">Im Internet, wie auch im wirklichen Leben, haben manche Menschen mehr Macht als andere. Moderatoren in einem Forum, Experten in Unternehmen oder Systemadministratoren. Wenn Sie mehr Macht haben als andere, </w:t>
      </w:r>
      <w:r w:rsidRPr="00EE1FA1">
        <w:rPr>
          <w:b/>
          <w:lang w:val="de-DE"/>
        </w:rPr>
        <w:t xml:space="preserve">haben Sie nicht das Recht, </w:t>
      </w:r>
      <w:r w:rsidRPr="00EE1FA1">
        <w:rPr>
          <w:lang w:val="de-DE"/>
        </w:rPr>
        <w:t xml:space="preserve">diese </w:t>
      </w:r>
      <w:r w:rsidRPr="00EE1FA1">
        <w:rPr>
          <w:b/>
          <w:lang w:val="de-DE"/>
        </w:rPr>
        <w:t>Macht auszunutzen</w:t>
      </w:r>
      <w:r w:rsidRPr="00EE1FA1">
        <w:rPr>
          <w:lang w:val="de-DE"/>
        </w:rPr>
        <w:t>.</w:t>
      </w:r>
    </w:p>
    <w:p w14:paraId="599FE9FD" w14:textId="77777777" w:rsidR="004A62C3" w:rsidRPr="00EE1FA1" w:rsidRDefault="00000000">
      <w:pPr>
        <w:jc w:val="both"/>
        <w:rPr>
          <w:lang w:val="de-DE"/>
        </w:rPr>
      </w:pPr>
      <w:r w:rsidRPr="00EE1FA1">
        <w:rPr>
          <w:lang w:val="de-DE"/>
        </w:rPr>
        <w:t xml:space="preserve">Spionieren Sie keine Kollegen oder Chat-Teilnehmer aus, nur weil Sie die technischen Mittel dazu haben. Systemadministratoren sollten zum Beispiel </w:t>
      </w:r>
      <w:r w:rsidRPr="00EE1FA1">
        <w:rPr>
          <w:b/>
          <w:lang w:val="de-DE"/>
        </w:rPr>
        <w:t>niemals private E-Mails lesen oder sich über die Gehaltsstruktur im Unternehmen informieren</w:t>
      </w:r>
      <w:r w:rsidRPr="00EE1FA1">
        <w:rPr>
          <w:lang w:val="de-DE"/>
        </w:rPr>
        <w:t>.</w:t>
      </w:r>
    </w:p>
    <w:p w14:paraId="66E07230" w14:textId="77777777" w:rsidR="004A62C3" w:rsidRPr="00EE1FA1" w:rsidRDefault="004A62C3">
      <w:pPr>
        <w:jc w:val="both"/>
        <w:rPr>
          <w:lang w:val="de-DE"/>
        </w:rPr>
      </w:pPr>
    </w:p>
    <w:p w14:paraId="4B898F20" w14:textId="77777777" w:rsidR="004A62C3" w:rsidRPr="00EE1FA1" w:rsidRDefault="00000000">
      <w:pPr>
        <w:numPr>
          <w:ilvl w:val="0"/>
          <w:numId w:val="1"/>
        </w:numPr>
        <w:pBdr>
          <w:top w:val="nil"/>
          <w:left w:val="nil"/>
          <w:bottom w:val="nil"/>
          <w:right w:val="nil"/>
          <w:between w:val="nil"/>
        </w:pBdr>
        <w:jc w:val="both"/>
        <w:rPr>
          <w:b/>
          <w:color w:val="000000"/>
          <w:lang w:val="de-DE"/>
        </w:rPr>
      </w:pPr>
      <w:r w:rsidRPr="00EE1FA1">
        <w:rPr>
          <w:b/>
          <w:color w:val="000000"/>
          <w:lang w:val="de-DE"/>
        </w:rPr>
        <w:t xml:space="preserve"> Helfen Sie</w:t>
      </w:r>
      <w:r w:rsidRPr="00EE1FA1">
        <w:rPr>
          <w:b/>
          <w:i/>
          <w:color w:val="000000"/>
          <w:lang w:val="de-DE"/>
        </w:rPr>
        <w:t xml:space="preserve">, Flame Wars </w:t>
      </w:r>
      <w:r w:rsidRPr="00EE1FA1">
        <w:rPr>
          <w:b/>
          <w:color w:val="000000"/>
          <w:lang w:val="de-DE"/>
        </w:rPr>
        <w:t xml:space="preserve">unter Kontrolle zu </w:t>
      </w:r>
      <w:r w:rsidRPr="00EE1FA1">
        <w:rPr>
          <w:b/>
          <w:i/>
          <w:color w:val="000000"/>
          <w:lang w:val="de-DE"/>
        </w:rPr>
        <w:t>halten</w:t>
      </w:r>
    </w:p>
    <w:p w14:paraId="7744A9D8" w14:textId="77777777" w:rsidR="004A62C3" w:rsidRPr="00EE1FA1" w:rsidRDefault="00000000">
      <w:pPr>
        <w:jc w:val="both"/>
        <w:rPr>
          <w:lang w:val="de-DE"/>
        </w:rPr>
      </w:pPr>
      <w:r w:rsidRPr="00EE1FA1">
        <w:rPr>
          <w:lang w:val="de-DE"/>
        </w:rPr>
        <w:t xml:space="preserve">Flame </w:t>
      </w:r>
      <w:r w:rsidRPr="00EE1FA1">
        <w:rPr>
          <w:b/>
          <w:i/>
          <w:lang w:val="de-DE"/>
        </w:rPr>
        <w:t xml:space="preserve">Wars </w:t>
      </w:r>
      <w:r w:rsidRPr="00EE1FA1">
        <w:rPr>
          <w:lang w:val="de-DE"/>
        </w:rPr>
        <w:t xml:space="preserve">sind Nachrichten, die </w:t>
      </w:r>
      <w:r w:rsidRPr="00EE1FA1">
        <w:rPr>
          <w:b/>
          <w:lang w:val="de-DE"/>
        </w:rPr>
        <w:t xml:space="preserve">aggressive persönliche Kritik </w:t>
      </w:r>
      <w:r w:rsidRPr="00EE1FA1">
        <w:rPr>
          <w:lang w:val="de-DE"/>
        </w:rPr>
        <w:t xml:space="preserve">oder </w:t>
      </w:r>
      <w:r w:rsidRPr="00EE1FA1">
        <w:rPr>
          <w:b/>
          <w:lang w:val="de-DE"/>
        </w:rPr>
        <w:t>Angriffe auf eine Person enthalten</w:t>
      </w:r>
      <w:r w:rsidRPr="00EE1FA1">
        <w:rPr>
          <w:lang w:val="de-DE"/>
        </w:rPr>
        <w:t xml:space="preserve">. In Gruppenchats artet eine hitzige Diskussion oft in einem sogenannten </w:t>
      </w:r>
      <w:r w:rsidRPr="00EE1FA1">
        <w:rPr>
          <w:i/>
          <w:lang w:val="de-DE"/>
        </w:rPr>
        <w:t>Flame-War aus</w:t>
      </w:r>
      <w:r w:rsidRPr="00EE1FA1">
        <w:rPr>
          <w:lang w:val="de-DE"/>
        </w:rPr>
        <w:t xml:space="preserve">. Wenn Sie in eine solche Diskussion verwickelt werden, sollten Sie sich aus ihr heraushalten. Denken Sie immer daran, dass Sie andere so behandeln sollten, wie Sie selbst behandelt werden möchten. </w:t>
      </w:r>
      <w:r w:rsidRPr="00EE1FA1">
        <w:rPr>
          <w:b/>
          <w:lang w:val="de-DE"/>
        </w:rPr>
        <w:t>Obszönitäten sind nicht Teil der Netiquette</w:t>
      </w:r>
      <w:r w:rsidRPr="00EE1FA1">
        <w:rPr>
          <w:lang w:val="de-DE"/>
        </w:rPr>
        <w:t>.</w:t>
      </w:r>
    </w:p>
    <w:p w14:paraId="2034C0E7" w14:textId="77777777" w:rsidR="004A62C3" w:rsidRDefault="00000000">
      <w:pPr>
        <w:jc w:val="both"/>
      </w:pPr>
      <w:r w:rsidRPr="00EE1FA1">
        <w:rPr>
          <w:lang w:val="de-DE"/>
        </w:rPr>
        <w:t xml:space="preserve">Denken Sie auch daran, dass </w:t>
      </w:r>
      <w:r w:rsidRPr="00EE1FA1">
        <w:rPr>
          <w:b/>
          <w:lang w:val="de-DE"/>
        </w:rPr>
        <w:t>Beleidigungen und Drohungen im Internet rechtliche Konsequenzen für Sie haben können</w:t>
      </w:r>
      <w:r w:rsidRPr="00EE1FA1">
        <w:rPr>
          <w:lang w:val="de-DE"/>
        </w:rPr>
        <w:t xml:space="preserve">. Lassen Sie sich deshalb auch in hitzigen Diskussionen nicht zu solchen Äußerungen verleiten. </w:t>
      </w:r>
      <w:r>
        <w:t xml:space="preserve">Zeigen Sie </w:t>
      </w:r>
      <w:proofErr w:type="spellStart"/>
      <w:r>
        <w:t>stattdessen</w:t>
      </w:r>
      <w:proofErr w:type="spellEnd"/>
      <w:r>
        <w:t xml:space="preserve"> </w:t>
      </w:r>
      <w:proofErr w:type="spellStart"/>
      <w:r>
        <w:t>vorbildliches</w:t>
      </w:r>
      <w:proofErr w:type="spellEnd"/>
      <w:r>
        <w:t xml:space="preserve"> </w:t>
      </w:r>
      <w:proofErr w:type="spellStart"/>
      <w:r>
        <w:t>Verhalten</w:t>
      </w:r>
      <w:proofErr w:type="spellEnd"/>
      <w:r>
        <w:t xml:space="preserve"> </w:t>
      </w:r>
      <w:proofErr w:type="spellStart"/>
      <w:r>
        <w:t>im</w:t>
      </w:r>
      <w:proofErr w:type="spellEnd"/>
      <w:r>
        <w:t xml:space="preserve"> Internet.</w:t>
      </w:r>
    </w:p>
    <w:p w14:paraId="22D91418" w14:textId="77777777" w:rsidR="004A62C3" w:rsidRDefault="004A62C3">
      <w:pPr>
        <w:jc w:val="both"/>
      </w:pPr>
    </w:p>
    <w:p w14:paraId="7CE49CB4" w14:textId="77777777" w:rsidR="004A62C3" w:rsidRPr="00EE1FA1" w:rsidRDefault="00000000">
      <w:pPr>
        <w:numPr>
          <w:ilvl w:val="0"/>
          <w:numId w:val="1"/>
        </w:numPr>
        <w:pBdr>
          <w:top w:val="nil"/>
          <w:left w:val="nil"/>
          <w:bottom w:val="nil"/>
          <w:right w:val="nil"/>
          <w:between w:val="nil"/>
        </w:pBdr>
        <w:jc w:val="both"/>
        <w:rPr>
          <w:b/>
          <w:color w:val="000000"/>
          <w:lang w:val="de-DE"/>
        </w:rPr>
      </w:pPr>
      <w:r w:rsidRPr="00EE1FA1">
        <w:rPr>
          <w:b/>
          <w:color w:val="000000"/>
          <w:lang w:val="de-DE"/>
        </w:rPr>
        <w:t>Wissen, wo Sie sich im Cyberspace befinden</w:t>
      </w:r>
    </w:p>
    <w:p w14:paraId="695CAA3C" w14:textId="77777777" w:rsidR="004A62C3" w:rsidRPr="00EE1FA1" w:rsidRDefault="00000000">
      <w:pPr>
        <w:jc w:val="both"/>
        <w:rPr>
          <w:lang w:val="de-DE"/>
        </w:rPr>
      </w:pPr>
      <w:r w:rsidRPr="00EE1FA1">
        <w:rPr>
          <w:lang w:val="de-DE"/>
        </w:rPr>
        <w:t xml:space="preserve">Die Netiquette wird an verschiedenen Stellen im Internet unterschiedlich interpretiert. So ist es zum Beispiel völlig normal, in einer TV-Diskussionsgruppe Klatsch und Tratsch zu verbreiten. Wenn Sie dies jedoch in einer seriösen Diskussionsgruppe tun, werden Sie sich schnell unbeliebt machen. Deshalb ist es wichtig, dass Sie wissen, </w:t>
      </w:r>
      <w:r w:rsidRPr="00EE1FA1">
        <w:rPr>
          <w:b/>
          <w:lang w:val="de-DE"/>
        </w:rPr>
        <w:t>wo Sie sich im Internet befinden</w:t>
      </w:r>
      <w:r w:rsidRPr="00EE1FA1">
        <w:rPr>
          <w:lang w:val="de-DE"/>
        </w:rPr>
        <w:t>.</w:t>
      </w:r>
    </w:p>
    <w:p w14:paraId="22FBC1F3" w14:textId="77777777" w:rsidR="004A62C3" w:rsidRPr="00EE1FA1" w:rsidRDefault="00000000">
      <w:pPr>
        <w:jc w:val="both"/>
        <w:rPr>
          <w:lang w:val="de-DE"/>
        </w:rPr>
      </w:pPr>
      <w:r w:rsidRPr="00EE1FA1">
        <w:rPr>
          <w:lang w:val="de-DE"/>
        </w:rPr>
        <w:t>Das bedeutet auch, dass Sie sich in einem neuen Bereich</w:t>
      </w:r>
      <w:r w:rsidRPr="00EE1FA1">
        <w:rPr>
          <w:b/>
          <w:lang w:val="de-DE"/>
        </w:rPr>
        <w:t xml:space="preserve">, der Ihnen </w:t>
      </w:r>
      <w:r w:rsidRPr="00EE1FA1">
        <w:rPr>
          <w:lang w:val="de-DE"/>
        </w:rPr>
        <w:t>nicht vertraut ist, umsehen und sich einarbeiten müssen. Machen Sie sich ein Bild davon, wie andere Menschen in diesem Bereich des Cyberspace miteinander kommunizieren, und passen Sie sich ihnen an.</w:t>
      </w:r>
    </w:p>
    <w:p w14:paraId="2F4C4E50" w14:textId="77777777" w:rsidR="004A62C3" w:rsidRPr="00EE1FA1" w:rsidRDefault="004A62C3">
      <w:pPr>
        <w:jc w:val="both"/>
        <w:rPr>
          <w:lang w:val="de-DE"/>
        </w:rPr>
      </w:pPr>
    </w:p>
    <w:p w14:paraId="1D650E09" w14:textId="77777777" w:rsidR="004A62C3" w:rsidRDefault="00000000">
      <w:pPr>
        <w:numPr>
          <w:ilvl w:val="0"/>
          <w:numId w:val="1"/>
        </w:numPr>
        <w:pBdr>
          <w:top w:val="nil"/>
          <w:left w:val="nil"/>
          <w:bottom w:val="nil"/>
          <w:right w:val="nil"/>
          <w:between w:val="nil"/>
        </w:pBdr>
        <w:jc w:val="both"/>
        <w:rPr>
          <w:b/>
          <w:color w:val="000000"/>
        </w:rPr>
      </w:pPr>
      <w:proofErr w:type="spellStart"/>
      <w:r>
        <w:rPr>
          <w:b/>
          <w:color w:val="000000"/>
        </w:rPr>
        <w:t>Hasstiraden</w:t>
      </w:r>
      <w:proofErr w:type="spellEnd"/>
      <w:r>
        <w:rPr>
          <w:b/>
          <w:color w:val="000000"/>
        </w:rPr>
        <w:t xml:space="preserve"> und Netiquette</w:t>
      </w:r>
    </w:p>
    <w:p w14:paraId="48D820DF" w14:textId="77777777" w:rsidR="004A62C3" w:rsidRPr="00EE1FA1" w:rsidRDefault="00000000">
      <w:pPr>
        <w:jc w:val="both"/>
        <w:rPr>
          <w:lang w:val="de-DE"/>
        </w:rPr>
      </w:pPr>
      <w:r w:rsidRPr="00EE1FA1">
        <w:rPr>
          <w:lang w:val="de-DE"/>
        </w:rPr>
        <w:t xml:space="preserve">Sogenannte </w:t>
      </w:r>
      <w:r w:rsidRPr="00EE1FA1">
        <w:rPr>
          <w:b/>
          <w:lang w:val="de-DE"/>
        </w:rPr>
        <w:t xml:space="preserve">Hassreden </w:t>
      </w:r>
      <w:r w:rsidRPr="00EE1FA1">
        <w:rPr>
          <w:lang w:val="de-DE"/>
        </w:rPr>
        <w:t xml:space="preserve">im Internet sind ein zunehmendes Problem, insbesondere in den sozialen Medien. Sie findet sich oft in </w:t>
      </w:r>
      <w:r w:rsidRPr="00EE1FA1">
        <w:rPr>
          <w:b/>
          <w:lang w:val="de-DE"/>
        </w:rPr>
        <w:t xml:space="preserve">beleidigenden Kommentaren </w:t>
      </w:r>
      <w:r w:rsidRPr="00EE1FA1">
        <w:rPr>
          <w:lang w:val="de-DE"/>
        </w:rPr>
        <w:t>unter Fotos oder Beiträgen. Immer wieder kommt es aber auch zu koordinierten Aktionen von bestimmten Akteuren, die sich zu dem einzigen Zweck zusammenschließen, Hasskommentare zu verbreiten. Nicht selten werden soziale oder religiöse Randgruppen, Ausländer oder Schwarze zu Opfern solcher Aktionen.</w:t>
      </w:r>
    </w:p>
    <w:p w14:paraId="2671EE4B" w14:textId="77777777" w:rsidR="004A62C3" w:rsidRPr="00EE1FA1" w:rsidRDefault="00000000">
      <w:pPr>
        <w:jc w:val="both"/>
        <w:rPr>
          <w:lang w:val="de-DE"/>
        </w:rPr>
      </w:pPr>
      <w:r w:rsidRPr="00EE1FA1">
        <w:rPr>
          <w:lang w:val="de-DE"/>
        </w:rPr>
        <w:t xml:space="preserve">Was können Sie gegen </w:t>
      </w:r>
      <w:r w:rsidRPr="00EE1FA1">
        <w:rPr>
          <w:i/>
          <w:lang w:val="de-DE"/>
        </w:rPr>
        <w:t xml:space="preserve">Hassreden </w:t>
      </w:r>
      <w:r w:rsidRPr="00EE1FA1">
        <w:rPr>
          <w:lang w:val="de-DE"/>
        </w:rPr>
        <w:t xml:space="preserve">tun? Wenn Sie im Internet auf solche Aussagen stoßen, sollten Sie sie </w:t>
      </w:r>
      <w:r w:rsidRPr="00EE1FA1">
        <w:rPr>
          <w:b/>
          <w:lang w:val="de-DE"/>
        </w:rPr>
        <w:t xml:space="preserve">dem Betreiber der Website </w:t>
      </w:r>
      <w:r w:rsidRPr="00EE1FA1">
        <w:rPr>
          <w:lang w:val="de-DE"/>
        </w:rPr>
        <w:t>melden. Oft finden Sie auf sozialen Medien die Option, einen Beitrag direkt darunter zu melden. Die Anbieter sind gesetzlich verpflichtet, offensichtlich rechtswidrige Inhalte innerhalb von 24 Stunden zu löschen.</w:t>
      </w:r>
    </w:p>
    <w:p w14:paraId="7BCF8092" w14:textId="77777777" w:rsidR="004A62C3" w:rsidRDefault="00000000">
      <w:pPr>
        <w:jc w:val="both"/>
      </w:pPr>
      <w:r w:rsidRPr="00EE1FA1">
        <w:rPr>
          <w:lang w:val="de-DE"/>
        </w:rPr>
        <w:t xml:space="preserve">Darüber hinaus können Sie aktiv auf die Verbreiter von </w:t>
      </w:r>
      <w:r w:rsidRPr="00EE1FA1">
        <w:rPr>
          <w:i/>
          <w:lang w:val="de-DE"/>
        </w:rPr>
        <w:t xml:space="preserve">Hassreden </w:t>
      </w:r>
      <w:r w:rsidRPr="00EE1FA1">
        <w:rPr>
          <w:lang w:val="de-DE"/>
        </w:rPr>
        <w:t xml:space="preserve">zugehen und versuchen, </w:t>
      </w:r>
      <w:r w:rsidRPr="00EE1FA1">
        <w:rPr>
          <w:b/>
          <w:lang w:val="de-DE"/>
        </w:rPr>
        <w:t xml:space="preserve">deren Aussagen zu entkräften </w:t>
      </w:r>
      <w:r w:rsidRPr="00EE1FA1">
        <w:rPr>
          <w:lang w:val="de-DE"/>
        </w:rPr>
        <w:t xml:space="preserve">und die </w:t>
      </w:r>
      <w:r w:rsidRPr="00EE1FA1">
        <w:rPr>
          <w:b/>
          <w:lang w:val="de-DE"/>
        </w:rPr>
        <w:t xml:space="preserve">Täter </w:t>
      </w:r>
      <w:r w:rsidRPr="00EE1FA1">
        <w:rPr>
          <w:lang w:val="de-DE"/>
        </w:rPr>
        <w:t xml:space="preserve">anschließend aufzuklären. Es ist ratsam, nach den angeblichen "Fakten" zu fragen und eine klare Position gegen Hass zu beziehen. Lenken Sie die Diskussion in eine positivere Richtung. Reagieren Sie aber auf keinen Fall mit Hass oder Beleidigungen. </w:t>
      </w:r>
      <w:r>
        <w:t xml:space="preserve">Auch </w:t>
      </w:r>
      <w:proofErr w:type="spellStart"/>
      <w:r>
        <w:t>dafür</w:t>
      </w:r>
      <w:proofErr w:type="spellEnd"/>
      <w:r>
        <w:t xml:space="preserve"> </w:t>
      </w:r>
      <w:proofErr w:type="spellStart"/>
      <w:r>
        <w:t>könnten</w:t>
      </w:r>
      <w:proofErr w:type="spellEnd"/>
      <w:r>
        <w:t xml:space="preserve"> Sie </w:t>
      </w:r>
      <w:proofErr w:type="spellStart"/>
      <w:r>
        <w:t>zur</w:t>
      </w:r>
      <w:proofErr w:type="spellEnd"/>
      <w:r>
        <w:t xml:space="preserve"> </w:t>
      </w:r>
      <w:proofErr w:type="spellStart"/>
      <w:r>
        <w:t>Rechenschaft</w:t>
      </w:r>
      <w:proofErr w:type="spellEnd"/>
      <w:r>
        <w:t xml:space="preserve"> </w:t>
      </w:r>
      <w:proofErr w:type="spellStart"/>
      <w:r>
        <w:t>gezogen</w:t>
      </w:r>
      <w:proofErr w:type="spellEnd"/>
      <w:r>
        <w:t xml:space="preserve"> </w:t>
      </w:r>
      <w:proofErr w:type="spellStart"/>
      <w:r>
        <w:t>werden</w:t>
      </w:r>
      <w:proofErr w:type="spellEnd"/>
      <w:r>
        <w:t>.</w:t>
      </w:r>
    </w:p>
    <w:p w14:paraId="62844C42" w14:textId="77777777" w:rsidR="004A62C3" w:rsidRDefault="004A62C3">
      <w:pPr>
        <w:rPr>
          <w:rFonts w:ascii="Cambria" w:eastAsia="Cambria" w:hAnsi="Cambria" w:cs="Cambria"/>
          <w:b/>
          <w:sz w:val="28"/>
          <w:szCs w:val="28"/>
        </w:rPr>
      </w:pPr>
    </w:p>
    <w:p w14:paraId="086E7D7C" w14:textId="77777777" w:rsidR="004A62C3" w:rsidRDefault="00000000">
      <w:pPr>
        <w:jc w:val="center"/>
        <w:rPr>
          <w:rFonts w:ascii="Cambria" w:eastAsia="Cambria" w:hAnsi="Cambria" w:cs="Cambria"/>
          <w:b/>
          <w:sz w:val="28"/>
          <w:szCs w:val="28"/>
        </w:rPr>
      </w:pPr>
      <w:r>
        <w:rPr>
          <w:noProof/>
        </w:rPr>
        <w:drawing>
          <wp:inline distT="0" distB="0" distL="0" distR="0" wp14:anchorId="23089914" wp14:editId="1BE555AE">
            <wp:extent cx="4300483" cy="2869406"/>
            <wp:effectExtent l="0" t="0" r="0" b="0"/>
            <wp:docPr id="2131125394" name="image6.jpg" descr="Paddington, Bär, Bahnhof, Statue"/>
            <wp:cNvGraphicFramePr/>
            <a:graphic xmlns:a="http://schemas.openxmlformats.org/drawingml/2006/main">
              <a:graphicData uri="http://schemas.openxmlformats.org/drawingml/2006/picture">
                <pic:pic xmlns:pic="http://schemas.openxmlformats.org/drawingml/2006/picture">
                  <pic:nvPicPr>
                    <pic:cNvPr id="0" name="image6.jpg" descr="Paddington, Bär, Bahnhof, Statue"/>
                    <pic:cNvPicPr preferRelativeResize="0"/>
                  </pic:nvPicPr>
                  <pic:blipFill>
                    <a:blip r:embed="rId16"/>
                    <a:srcRect/>
                    <a:stretch>
                      <a:fillRect/>
                    </a:stretch>
                  </pic:blipFill>
                  <pic:spPr>
                    <a:xfrm>
                      <a:off x="0" y="0"/>
                      <a:ext cx="4300483" cy="2869406"/>
                    </a:xfrm>
                    <a:prstGeom prst="rect">
                      <a:avLst/>
                    </a:prstGeom>
                    <a:ln/>
                  </pic:spPr>
                </pic:pic>
              </a:graphicData>
            </a:graphic>
          </wp:inline>
        </w:drawing>
      </w:r>
    </w:p>
    <w:p w14:paraId="11D0BB0B" w14:textId="77777777" w:rsidR="004A62C3" w:rsidRDefault="004A62C3">
      <w:pPr>
        <w:rPr>
          <w:rFonts w:ascii="Cambria" w:eastAsia="Cambria" w:hAnsi="Cambria" w:cs="Cambria"/>
          <w:b/>
          <w:sz w:val="28"/>
          <w:szCs w:val="28"/>
        </w:rPr>
      </w:pPr>
    </w:p>
    <w:p w14:paraId="0FA442EE" w14:textId="77777777" w:rsidR="004A62C3" w:rsidRPr="00EE1FA1" w:rsidRDefault="00000000">
      <w:pPr>
        <w:rPr>
          <w:rFonts w:ascii="Cambria" w:eastAsia="Cambria" w:hAnsi="Cambria" w:cs="Cambria"/>
          <w:b/>
          <w:sz w:val="18"/>
          <w:szCs w:val="18"/>
          <w:lang w:val="de-DE"/>
        </w:rPr>
      </w:pPr>
      <w:r w:rsidRPr="00EE1FA1">
        <w:rPr>
          <w:rFonts w:ascii="Cambria" w:eastAsia="Cambria" w:hAnsi="Cambria" w:cs="Cambria"/>
          <w:b/>
          <w:sz w:val="18"/>
          <w:szCs w:val="18"/>
          <w:lang w:val="de-DE"/>
        </w:rPr>
        <w:t xml:space="preserve">Quelle: www.kaspersky.com </w:t>
      </w:r>
    </w:p>
    <w:p w14:paraId="2BA86533" w14:textId="77777777" w:rsidR="004A62C3" w:rsidRPr="00EE1FA1" w:rsidRDefault="004A62C3">
      <w:pPr>
        <w:rPr>
          <w:rFonts w:ascii="Cambria" w:eastAsia="Cambria" w:hAnsi="Cambria" w:cs="Cambria"/>
          <w:b/>
          <w:sz w:val="28"/>
          <w:szCs w:val="28"/>
          <w:lang w:val="de-DE"/>
        </w:rPr>
      </w:pPr>
    </w:p>
    <w:p w14:paraId="763F2CF7" w14:textId="77777777" w:rsidR="004A62C3" w:rsidRPr="00EE1FA1" w:rsidRDefault="004A62C3">
      <w:pPr>
        <w:rPr>
          <w:rFonts w:ascii="Cambria" w:eastAsia="Cambria" w:hAnsi="Cambria" w:cs="Cambria"/>
          <w:b/>
          <w:sz w:val="28"/>
          <w:szCs w:val="28"/>
          <w:lang w:val="de-DE"/>
        </w:rPr>
      </w:pPr>
    </w:p>
    <w:p w14:paraId="70ACFEF5" w14:textId="77777777" w:rsidR="004A62C3" w:rsidRPr="00EE1FA1" w:rsidRDefault="00000000">
      <w:pPr>
        <w:pBdr>
          <w:top w:val="nil"/>
          <w:left w:val="nil"/>
          <w:bottom w:val="nil"/>
          <w:right w:val="nil"/>
          <w:between w:val="nil"/>
        </w:pBdr>
        <w:spacing w:after="0" w:line="240" w:lineRule="auto"/>
        <w:jc w:val="both"/>
        <w:rPr>
          <w:rFonts w:ascii="Cambria" w:eastAsia="Cambria" w:hAnsi="Cambria" w:cs="Cambria"/>
          <w:color w:val="000000"/>
          <w:sz w:val="72"/>
          <w:szCs w:val="72"/>
          <w:lang w:val="de-DE"/>
        </w:rPr>
      </w:pPr>
      <w:r>
        <w:rPr>
          <w:noProof/>
        </w:rPr>
        <w:drawing>
          <wp:anchor distT="0" distB="0" distL="114300" distR="114300" simplePos="0" relativeHeight="251664384" behindDoc="0" locked="0" layoutInCell="1" hidden="0" allowOverlap="1" wp14:anchorId="4814BDA4" wp14:editId="5EBC16B7">
            <wp:simplePos x="0" y="0"/>
            <wp:positionH relativeFrom="column">
              <wp:posOffset>825500</wp:posOffset>
            </wp:positionH>
            <wp:positionV relativeFrom="paragraph">
              <wp:posOffset>313055</wp:posOffset>
            </wp:positionV>
            <wp:extent cx="3627120" cy="760095"/>
            <wp:effectExtent l="0" t="0" r="0" b="0"/>
            <wp:wrapSquare wrapText="bothSides" distT="0" distB="0" distL="114300" distR="114300"/>
            <wp:docPr id="2131125387"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7"/>
                    <a:srcRect/>
                    <a:stretch>
                      <a:fillRect/>
                    </a:stretch>
                  </pic:blipFill>
                  <pic:spPr>
                    <a:xfrm>
                      <a:off x="0" y="0"/>
                      <a:ext cx="3627120" cy="760095"/>
                    </a:xfrm>
                    <a:prstGeom prst="rect">
                      <a:avLst/>
                    </a:prstGeom>
                    <a:ln/>
                  </pic:spPr>
                </pic:pic>
              </a:graphicData>
            </a:graphic>
          </wp:anchor>
        </w:drawing>
      </w:r>
    </w:p>
    <w:p w14:paraId="37BDE754" w14:textId="77777777" w:rsidR="004A62C3" w:rsidRPr="00EE1FA1" w:rsidRDefault="004A62C3">
      <w:pPr>
        <w:pBdr>
          <w:top w:val="nil"/>
          <w:left w:val="nil"/>
          <w:bottom w:val="nil"/>
          <w:right w:val="nil"/>
          <w:between w:val="nil"/>
        </w:pBdr>
        <w:spacing w:after="0" w:line="240" w:lineRule="auto"/>
        <w:rPr>
          <w:rFonts w:ascii="Cambria" w:eastAsia="Cambria" w:hAnsi="Cambria" w:cs="Cambria"/>
          <w:color w:val="000000"/>
          <w:sz w:val="72"/>
          <w:szCs w:val="72"/>
          <w:lang w:val="de-DE"/>
        </w:rPr>
      </w:pPr>
    </w:p>
    <w:p w14:paraId="0B6051C4" w14:textId="77777777" w:rsidR="004A62C3" w:rsidRPr="00EE1FA1" w:rsidRDefault="00000000">
      <w:pPr>
        <w:pBdr>
          <w:top w:val="nil"/>
          <w:left w:val="nil"/>
          <w:bottom w:val="nil"/>
          <w:right w:val="nil"/>
          <w:between w:val="nil"/>
        </w:pBdr>
        <w:spacing w:after="0" w:line="240" w:lineRule="auto"/>
        <w:rPr>
          <w:rFonts w:ascii="Cambria" w:eastAsia="Cambria" w:hAnsi="Cambria" w:cs="Cambria"/>
          <w:color w:val="000000"/>
          <w:sz w:val="72"/>
          <w:szCs w:val="72"/>
          <w:lang w:val="de-DE"/>
        </w:rPr>
      </w:pPr>
      <w:r>
        <w:rPr>
          <w:noProof/>
        </w:rPr>
        <w:drawing>
          <wp:anchor distT="0" distB="0" distL="114300" distR="114300" simplePos="0" relativeHeight="251665408" behindDoc="0" locked="0" layoutInCell="1" hidden="0" allowOverlap="1" wp14:anchorId="70C05806" wp14:editId="1DFDCD73">
            <wp:simplePos x="0" y="0"/>
            <wp:positionH relativeFrom="column">
              <wp:posOffset>3670241</wp:posOffset>
            </wp:positionH>
            <wp:positionV relativeFrom="paragraph">
              <wp:posOffset>491167</wp:posOffset>
            </wp:positionV>
            <wp:extent cx="1547495" cy="1595755"/>
            <wp:effectExtent l="0" t="0" r="0" b="0"/>
            <wp:wrapSquare wrapText="bothSides" distT="0" distB="0" distL="114300" distR="114300"/>
            <wp:docPr id="2131125390" name="image2.png" descr="INCLUDED logo_final.png"/>
            <wp:cNvGraphicFramePr/>
            <a:graphic xmlns:a="http://schemas.openxmlformats.org/drawingml/2006/main">
              <a:graphicData uri="http://schemas.openxmlformats.org/drawingml/2006/picture">
                <pic:pic xmlns:pic="http://schemas.openxmlformats.org/drawingml/2006/picture">
                  <pic:nvPicPr>
                    <pic:cNvPr id="0" name="image2.png" descr="INCLUDED logo_final.png"/>
                    <pic:cNvPicPr preferRelativeResize="0"/>
                  </pic:nvPicPr>
                  <pic:blipFill>
                    <a:blip r:embed="rId18"/>
                    <a:srcRect/>
                    <a:stretch>
                      <a:fillRect/>
                    </a:stretch>
                  </pic:blipFill>
                  <pic:spPr>
                    <a:xfrm>
                      <a:off x="0" y="0"/>
                      <a:ext cx="1547495" cy="1595755"/>
                    </a:xfrm>
                    <a:prstGeom prst="rect">
                      <a:avLst/>
                    </a:prstGeom>
                    <a:ln/>
                  </pic:spPr>
                </pic:pic>
              </a:graphicData>
            </a:graphic>
          </wp:anchor>
        </w:drawing>
      </w:r>
    </w:p>
    <w:p w14:paraId="092D944A" w14:textId="77777777" w:rsidR="004A62C3" w:rsidRPr="00EE1FA1" w:rsidRDefault="00000000">
      <w:pPr>
        <w:pBdr>
          <w:top w:val="nil"/>
          <w:left w:val="nil"/>
          <w:bottom w:val="nil"/>
          <w:right w:val="nil"/>
          <w:between w:val="nil"/>
        </w:pBdr>
        <w:spacing w:after="0" w:line="240" w:lineRule="auto"/>
        <w:rPr>
          <w:rFonts w:ascii="Cambria" w:eastAsia="Cambria" w:hAnsi="Cambria" w:cs="Cambria"/>
          <w:color w:val="000000"/>
          <w:sz w:val="72"/>
          <w:szCs w:val="72"/>
          <w:lang w:val="de-DE"/>
        </w:rPr>
      </w:pPr>
      <w:r w:rsidRPr="00EE1FA1">
        <w:rPr>
          <w:rFonts w:ascii="Cambria" w:eastAsia="Cambria" w:hAnsi="Cambria" w:cs="Cambria"/>
          <w:color w:val="000000"/>
          <w:sz w:val="72"/>
          <w:szCs w:val="72"/>
          <w:lang w:val="de-DE"/>
        </w:rPr>
        <w:t>INKLUSIVE</w:t>
      </w:r>
    </w:p>
    <w:p w14:paraId="349E8452" w14:textId="77777777" w:rsidR="004A62C3" w:rsidRPr="00EE1FA1" w:rsidRDefault="00000000">
      <w:pPr>
        <w:pBdr>
          <w:top w:val="nil"/>
          <w:left w:val="nil"/>
          <w:bottom w:val="nil"/>
          <w:right w:val="nil"/>
          <w:between w:val="nil"/>
        </w:pBdr>
        <w:spacing w:after="0" w:line="240" w:lineRule="auto"/>
        <w:rPr>
          <w:rFonts w:ascii="Cambria" w:eastAsia="Cambria" w:hAnsi="Cambria" w:cs="Cambria"/>
          <w:color w:val="000000"/>
          <w:sz w:val="36"/>
          <w:szCs w:val="36"/>
          <w:lang w:val="de-DE"/>
        </w:rPr>
      </w:pPr>
      <w:r w:rsidRPr="00EE1FA1">
        <w:rPr>
          <w:rFonts w:ascii="Cambria" w:eastAsia="Cambria" w:hAnsi="Cambria" w:cs="Cambria"/>
          <w:color w:val="000000"/>
          <w:sz w:val="36"/>
          <w:szCs w:val="36"/>
          <w:lang w:val="de-DE"/>
        </w:rPr>
        <w:t xml:space="preserve">Förderung der integrativen Beschäftigung </w:t>
      </w:r>
    </w:p>
    <w:p w14:paraId="4047026C" w14:textId="77777777" w:rsidR="004A62C3" w:rsidRPr="00EE1FA1" w:rsidRDefault="00000000">
      <w:pPr>
        <w:pBdr>
          <w:top w:val="nil"/>
          <w:left w:val="nil"/>
          <w:bottom w:val="nil"/>
          <w:right w:val="nil"/>
          <w:between w:val="nil"/>
        </w:pBdr>
        <w:spacing w:after="0" w:line="240" w:lineRule="auto"/>
        <w:rPr>
          <w:rFonts w:ascii="Cambria" w:eastAsia="Cambria" w:hAnsi="Cambria" w:cs="Cambria"/>
          <w:color w:val="000000"/>
          <w:sz w:val="36"/>
          <w:szCs w:val="36"/>
          <w:lang w:val="de-DE"/>
        </w:rPr>
      </w:pPr>
      <w:r w:rsidRPr="00EE1FA1">
        <w:rPr>
          <w:rFonts w:ascii="Cambria" w:eastAsia="Cambria" w:hAnsi="Cambria" w:cs="Cambria"/>
          <w:color w:val="000000"/>
          <w:sz w:val="36"/>
          <w:szCs w:val="36"/>
          <w:lang w:val="de-DE"/>
        </w:rPr>
        <w:t xml:space="preserve">im GLAM-Sektor </w:t>
      </w:r>
    </w:p>
    <w:p w14:paraId="7F34D1C1" w14:textId="77777777" w:rsidR="004A62C3" w:rsidRPr="00EE1FA1" w:rsidRDefault="00000000">
      <w:pPr>
        <w:pBdr>
          <w:top w:val="nil"/>
          <w:left w:val="nil"/>
          <w:bottom w:val="nil"/>
          <w:right w:val="nil"/>
          <w:between w:val="nil"/>
        </w:pBdr>
        <w:spacing w:after="0" w:line="240" w:lineRule="auto"/>
        <w:rPr>
          <w:rFonts w:ascii="Cambria" w:eastAsia="Cambria" w:hAnsi="Cambria" w:cs="Cambria"/>
          <w:color w:val="000000"/>
          <w:sz w:val="36"/>
          <w:szCs w:val="36"/>
          <w:lang w:val="de-DE"/>
        </w:rPr>
      </w:pPr>
      <w:r w:rsidRPr="00EE1FA1">
        <w:rPr>
          <w:rFonts w:ascii="Cambria" w:eastAsia="Cambria" w:hAnsi="Cambria" w:cs="Cambria"/>
          <w:color w:val="000000"/>
          <w:sz w:val="36"/>
          <w:szCs w:val="36"/>
          <w:lang w:val="de-DE"/>
        </w:rPr>
        <w:t>durch offene Innovation</w:t>
      </w:r>
    </w:p>
    <w:p w14:paraId="285FE83A" w14:textId="77777777" w:rsidR="004A62C3" w:rsidRDefault="00000000">
      <w:pPr>
        <w:keepNext/>
        <w:keepLines/>
        <w:pBdr>
          <w:top w:val="nil"/>
          <w:left w:val="nil"/>
          <w:bottom w:val="nil"/>
          <w:right w:val="nil"/>
          <w:between w:val="nil"/>
        </w:pBdr>
        <w:spacing w:before="480" w:after="0"/>
        <w:rPr>
          <w:rFonts w:ascii="Cambria" w:eastAsia="Cambria" w:hAnsi="Cambria" w:cs="Cambria"/>
          <w:b/>
          <w:color w:val="366091"/>
          <w:sz w:val="28"/>
          <w:szCs w:val="28"/>
        </w:rPr>
      </w:pPr>
      <w:r>
        <w:rPr>
          <w:noProof/>
          <w:color w:val="000000"/>
        </w:rPr>
        <mc:AlternateContent>
          <mc:Choice Requires="wpg">
            <w:drawing>
              <wp:anchor distT="0" distB="0" distL="114300" distR="114300" simplePos="0" relativeHeight="251666432" behindDoc="0" locked="0" layoutInCell="1" hidden="0" allowOverlap="1" wp14:anchorId="2CBF8494" wp14:editId="4A4DE666">
                <wp:simplePos x="0" y="0"/>
                <wp:positionH relativeFrom="leftMargin">
                  <wp:posOffset>6856406</wp:posOffset>
                </wp:positionH>
                <wp:positionV relativeFrom="page">
                  <wp:posOffset>-368299</wp:posOffset>
                </wp:positionV>
                <wp:extent cx="125730" cy="11239500"/>
                <wp:effectExtent l="0" t="0" r="0" b="0"/>
                <wp:wrapNone/>
                <wp:docPr id="2131125379" name="Rechteck 2131125379"/>
                <wp:cNvGraphicFramePr/>
                <a:graphic xmlns:a="http://schemas.openxmlformats.org/drawingml/2006/main">
                  <a:graphicData uri="http://schemas.microsoft.com/office/word/2010/wordprocessingShape">
                    <wps:wsp>
                      <wps:cNvSpPr/>
                      <wps:spPr>
                        <a:xfrm>
                          <a:off x="5289485" y="0"/>
                          <a:ext cx="1130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08EB86CE" w14:textId="77777777" w:rsidR="004A62C3" w:rsidRDefault="004A62C3">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leftMargin">
                  <wp:posOffset>6856406</wp:posOffset>
                </wp:positionH>
                <wp:positionV relativeFrom="page">
                  <wp:posOffset>-368299</wp:posOffset>
                </wp:positionV>
                <wp:extent cx="125730" cy="11239500"/>
                <wp:effectExtent b="0" l="0" r="0" t="0"/>
                <wp:wrapNone/>
                <wp:docPr id="2131125379" name="image15.png"/>
                <a:graphic>
                  <a:graphicData uri="http://schemas.openxmlformats.org/drawingml/2006/picture">
                    <pic:pic>
                      <pic:nvPicPr>
                        <pic:cNvPr id="0" name="image15.png"/>
                        <pic:cNvPicPr preferRelativeResize="0"/>
                      </pic:nvPicPr>
                      <pic:blipFill>
                        <a:blip r:embed="rId19"/>
                        <a:srcRect/>
                        <a:stretch>
                          <a:fillRect/>
                        </a:stretch>
                      </pic:blipFill>
                      <pic:spPr>
                        <a:xfrm>
                          <a:off x="0" y="0"/>
                          <a:ext cx="125730" cy="11239500"/>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67456" behindDoc="0" locked="0" layoutInCell="1" hidden="0" allowOverlap="1" wp14:anchorId="298CBF95" wp14:editId="179E7985">
                <wp:simplePos x="0" y="0"/>
                <wp:positionH relativeFrom="leftMargin">
                  <wp:posOffset>570865</wp:posOffset>
                </wp:positionH>
                <wp:positionV relativeFrom="page">
                  <wp:align>bottom</wp:align>
                </wp:positionV>
                <wp:extent cx="125730" cy="11239500"/>
                <wp:effectExtent l="0" t="0" r="0" b="0"/>
                <wp:wrapNone/>
                <wp:docPr id="2131125378" name="Rechteck 2131125378"/>
                <wp:cNvGraphicFramePr/>
                <a:graphic xmlns:a="http://schemas.openxmlformats.org/drawingml/2006/main">
                  <a:graphicData uri="http://schemas.microsoft.com/office/word/2010/wordprocessingShape">
                    <wps:wsp>
                      <wps:cNvSpPr/>
                      <wps:spPr>
                        <a:xfrm>
                          <a:off x="5289485" y="0"/>
                          <a:ext cx="1130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4D36DCF6" w14:textId="77777777" w:rsidR="004A62C3" w:rsidRDefault="004A62C3">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leftMargin">
                  <wp:posOffset>570865</wp:posOffset>
                </wp:positionH>
                <wp:positionV relativeFrom="page">
                  <wp:align>bottom</wp:align>
                </wp:positionV>
                <wp:extent cx="125730" cy="11239500"/>
                <wp:effectExtent b="0" l="0" r="0" t="0"/>
                <wp:wrapNone/>
                <wp:docPr id="2131125378" name="image14.png"/>
                <a:graphic>
                  <a:graphicData uri="http://schemas.openxmlformats.org/drawingml/2006/picture">
                    <pic:pic>
                      <pic:nvPicPr>
                        <pic:cNvPr id="0" name="image14.png"/>
                        <pic:cNvPicPr preferRelativeResize="0"/>
                      </pic:nvPicPr>
                      <pic:blipFill>
                        <a:blip r:embed="rId20"/>
                        <a:srcRect/>
                        <a:stretch>
                          <a:fillRect/>
                        </a:stretch>
                      </pic:blipFill>
                      <pic:spPr>
                        <a:xfrm>
                          <a:off x="0" y="0"/>
                          <a:ext cx="125730" cy="11239500"/>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68480" behindDoc="0" locked="0" layoutInCell="1" hidden="0" allowOverlap="1" wp14:anchorId="35A8943F" wp14:editId="1F4BFFD1">
                <wp:simplePos x="0" y="0"/>
                <wp:positionH relativeFrom="page">
                  <wp:posOffset>-229233</wp:posOffset>
                </wp:positionH>
                <wp:positionV relativeFrom="page">
                  <wp:align>bottom</wp:align>
                </wp:positionV>
                <wp:extent cx="7954010" cy="826135"/>
                <wp:effectExtent l="0" t="0" r="0" b="0"/>
                <wp:wrapNone/>
                <wp:docPr id="2131125384" name="Rechteck 2131125384"/>
                <wp:cNvGraphicFramePr/>
                <a:graphic xmlns:a="http://schemas.openxmlformats.org/drawingml/2006/main">
                  <a:graphicData uri="http://schemas.microsoft.com/office/word/2010/wordprocessingShape">
                    <wps:wsp>
                      <wps:cNvSpPr/>
                      <wps:spPr>
                        <a:xfrm>
                          <a:off x="1375345" y="3373283"/>
                          <a:ext cx="7941310" cy="8134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20AD86DC" w14:textId="77777777" w:rsidR="004A62C3" w:rsidRDefault="004A62C3">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-229233</wp:posOffset>
                </wp:positionH>
                <wp:positionV relativeFrom="page">
                  <wp:align>bottom</wp:align>
                </wp:positionV>
                <wp:extent cx="7954010" cy="826135"/>
                <wp:effectExtent b="0" l="0" r="0" t="0"/>
                <wp:wrapNone/>
                <wp:docPr id="2131125384" name="image20.png"/>
                <a:graphic>
                  <a:graphicData uri="http://schemas.openxmlformats.org/drawingml/2006/picture">
                    <pic:pic>
                      <pic:nvPicPr>
                        <pic:cNvPr id="0" name="image20.png"/>
                        <pic:cNvPicPr preferRelativeResize="0"/>
                      </pic:nvPicPr>
                      <pic:blipFill>
                        <a:blip r:embed="rId21"/>
                        <a:srcRect/>
                        <a:stretch>
                          <a:fillRect/>
                        </a:stretch>
                      </pic:blipFill>
                      <pic:spPr>
                        <a:xfrm>
                          <a:off x="0" y="0"/>
                          <a:ext cx="7954010" cy="826135"/>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69504" behindDoc="0" locked="0" layoutInCell="1" hidden="0" allowOverlap="1" wp14:anchorId="41A1C0FA" wp14:editId="75751EAB">
                <wp:simplePos x="0" y="0"/>
                <wp:positionH relativeFrom="page">
                  <wp:posOffset>-74929</wp:posOffset>
                </wp:positionH>
                <wp:positionV relativeFrom="page">
                  <wp:posOffset>1270</wp:posOffset>
                </wp:positionV>
                <wp:extent cx="7941310" cy="1102360"/>
                <wp:effectExtent l="0" t="0" r="0" b="0"/>
                <wp:wrapNone/>
                <wp:docPr id="2131125383" name="Rechteck 2131125383"/>
                <wp:cNvGraphicFramePr/>
                <a:graphic xmlns:a="http://schemas.openxmlformats.org/drawingml/2006/main">
                  <a:graphicData uri="http://schemas.microsoft.com/office/word/2010/wordprocessingShape">
                    <wps:wsp>
                      <wps:cNvSpPr/>
                      <wps:spPr>
                        <a:xfrm>
                          <a:off x="1381695" y="3235170"/>
                          <a:ext cx="7928610" cy="108966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04747F5D" w14:textId="77777777" w:rsidR="004A62C3" w:rsidRDefault="004A62C3">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-74929</wp:posOffset>
                </wp:positionH>
                <wp:positionV relativeFrom="page">
                  <wp:posOffset>1270</wp:posOffset>
                </wp:positionV>
                <wp:extent cx="7941310" cy="1102360"/>
                <wp:effectExtent b="0" l="0" r="0" t="0"/>
                <wp:wrapNone/>
                <wp:docPr id="2131125383" name="image19.png"/>
                <a:graphic>
                  <a:graphicData uri="http://schemas.openxmlformats.org/drawingml/2006/picture">
                    <pic:pic>
                      <pic:nvPicPr>
                        <pic:cNvPr id="0" name="image19.png"/>
                        <pic:cNvPicPr preferRelativeResize="0"/>
                      </pic:nvPicPr>
                      <pic:blipFill>
                        <a:blip r:embed="rId22"/>
                        <a:srcRect/>
                        <a:stretch>
                          <a:fillRect/>
                        </a:stretch>
                      </pic:blipFill>
                      <pic:spPr>
                        <a:xfrm>
                          <a:off x="0" y="0"/>
                          <a:ext cx="7941310" cy="1102360"/>
                        </a:xfrm>
                        <a:prstGeom prst="rect"/>
                        <a:ln/>
                      </pic:spPr>
                    </pic:pic>
                  </a:graphicData>
                </a:graphic>
              </wp:anchor>
            </w:drawing>
          </mc:Fallback>
        </mc:AlternateContent>
      </w:r>
      <w:r>
        <w:rPr>
          <w:noProof/>
        </w:rPr>
        <w:drawing>
          <wp:anchor distT="0" distB="0" distL="114300" distR="114300" simplePos="0" relativeHeight="251670528" behindDoc="0" locked="0" layoutInCell="1" hidden="0" allowOverlap="1" wp14:anchorId="29267CE2" wp14:editId="4491C032">
            <wp:simplePos x="0" y="0"/>
            <wp:positionH relativeFrom="column">
              <wp:posOffset>333531</wp:posOffset>
            </wp:positionH>
            <wp:positionV relativeFrom="paragraph">
              <wp:posOffset>910099</wp:posOffset>
            </wp:positionV>
            <wp:extent cx="1449070" cy="1449070"/>
            <wp:effectExtent l="0" t="0" r="0" b="0"/>
            <wp:wrapSquare wrapText="bothSides" distT="0" distB="0" distL="114300" distR="114300"/>
            <wp:docPr id="2131125391"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3"/>
                    <a:srcRect/>
                    <a:stretch>
                      <a:fillRect/>
                    </a:stretch>
                  </pic:blipFill>
                  <pic:spPr>
                    <a:xfrm>
                      <a:off x="0" y="0"/>
                      <a:ext cx="1449070" cy="1449070"/>
                    </a:xfrm>
                    <a:prstGeom prst="rect">
                      <a:avLst/>
                    </a:prstGeom>
                    <a:ln/>
                  </pic:spPr>
                </pic:pic>
              </a:graphicData>
            </a:graphic>
          </wp:anchor>
        </w:drawing>
      </w:r>
      <w:r>
        <w:rPr>
          <w:noProof/>
        </w:rPr>
        <w:drawing>
          <wp:anchor distT="0" distB="0" distL="114300" distR="114300" simplePos="0" relativeHeight="251671552" behindDoc="0" locked="0" layoutInCell="1" hidden="0" allowOverlap="1" wp14:anchorId="26870CB1" wp14:editId="25FEA391">
            <wp:simplePos x="0" y="0"/>
            <wp:positionH relativeFrom="column">
              <wp:posOffset>3197117</wp:posOffset>
            </wp:positionH>
            <wp:positionV relativeFrom="paragraph">
              <wp:posOffset>2643062</wp:posOffset>
            </wp:positionV>
            <wp:extent cx="1759585" cy="1132840"/>
            <wp:effectExtent l="0" t="0" r="0" b="0"/>
            <wp:wrapSquare wrapText="bothSides" distT="0" distB="0" distL="114300" distR="114300"/>
            <wp:docPr id="2131125397"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4"/>
                    <a:srcRect/>
                    <a:stretch>
                      <a:fillRect/>
                    </a:stretch>
                  </pic:blipFill>
                  <pic:spPr>
                    <a:xfrm>
                      <a:off x="0" y="0"/>
                      <a:ext cx="1759585" cy="1132840"/>
                    </a:xfrm>
                    <a:prstGeom prst="rect">
                      <a:avLst/>
                    </a:prstGeom>
                    <a:ln/>
                  </pic:spPr>
                </pic:pic>
              </a:graphicData>
            </a:graphic>
          </wp:anchor>
        </w:drawing>
      </w:r>
      <w:r>
        <w:rPr>
          <w:noProof/>
        </w:rPr>
        <w:drawing>
          <wp:anchor distT="0" distB="0" distL="114300" distR="114300" simplePos="0" relativeHeight="251672576" behindDoc="0" locked="0" layoutInCell="1" hidden="0" allowOverlap="1" wp14:anchorId="34D5AD2B" wp14:editId="04612D02">
            <wp:simplePos x="0" y="0"/>
            <wp:positionH relativeFrom="column">
              <wp:posOffset>2895756</wp:posOffset>
            </wp:positionH>
            <wp:positionV relativeFrom="paragraph">
              <wp:posOffset>4408170</wp:posOffset>
            </wp:positionV>
            <wp:extent cx="1831975" cy="934085"/>
            <wp:effectExtent l="0" t="0" r="0" b="0"/>
            <wp:wrapSquare wrapText="bothSides" distT="0" distB="0" distL="114300" distR="114300"/>
            <wp:docPr id="2131125388"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25"/>
                    <a:srcRect/>
                    <a:stretch>
                      <a:fillRect/>
                    </a:stretch>
                  </pic:blipFill>
                  <pic:spPr>
                    <a:xfrm>
                      <a:off x="0" y="0"/>
                      <a:ext cx="1831975" cy="934085"/>
                    </a:xfrm>
                    <a:prstGeom prst="rect">
                      <a:avLst/>
                    </a:prstGeom>
                    <a:ln/>
                  </pic:spPr>
                </pic:pic>
              </a:graphicData>
            </a:graphic>
          </wp:anchor>
        </w:drawing>
      </w:r>
      <w:r>
        <w:rPr>
          <w:noProof/>
        </w:rPr>
        <w:drawing>
          <wp:anchor distT="0" distB="0" distL="114300" distR="114300" simplePos="0" relativeHeight="251673600" behindDoc="0" locked="0" layoutInCell="1" hidden="0" allowOverlap="1" wp14:anchorId="1F0845CC" wp14:editId="1B6A730F">
            <wp:simplePos x="0" y="0"/>
            <wp:positionH relativeFrom="column">
              <wp:posOffset>1</wp:posOffset>
            </wp:positionH>
            <wp:positionV relativeFrom="paragraph">
              <wp:posOffset>2919119</wp:posOffset>
            </wp:positionV>
            <wp:extent cx="2886710" cy="726440"/>
            <wp:effectExtent l="0" t="0" r="0" b="0"/>
            <wp:wrapSquare wrapText="bothSides" distT="0" distB="0" distL="114300" distR="114300"/>
            <wp:docPr id="2131125395"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26"/>
                    <a:srcRect/>
                    <a:stretch>
                      <a:fillRect/>
                    </a:stretch>
                  </pic:blipFill>
                  <pic:spPr>
                    <a:xfrm>
                      <a:off x="0" y="0"/>
                      <a:ext cx="2886710" cy="726440"/>
                    </a:xfrm>
                    <a:prstGeom prst="rect">
                      <a:avLst/>
                    </a:prstGeom>
                    <a:ln/>
                  </pic:spPr>
                </pic:pic>
              </a:graphicData>
            </a:graphic>
          </wp:anchor>
        </w:drawing>
      </w:r>
      <w:r>
        <w:rPr>
          <w:noProof/>
        </w:rPr>
        <w:drawing>
          <wp:anchor distT="0" distB="0" distL="114300" distR="114300" simplePos="0" relativeHeight="251674624" behindDoc="0" locked="0" layoutInCell="1" hidden="0" allowOverlap="1" wp14:anchorId="5DCCD905" wp14:editId="16AE751A">
            <wp:simplePos x="0" y="0"/>
            <wp:positionH relativeFrom="column">
              <wp:posOffset>2417445</wp:posOffset>
            </wp:positionH>
            <wp:positionV relativeFrom="paragraph">
              <wp:posOffset>1341120</wp:posOffset>
            </wp:positionV>
            <wp:extent cx="2559050" cy="603885"/>
            <wp:effectExtent l="0" t="0" r="0" b="0"/>
            <wp:wrapSquare wrapText="bothSides" distT="0" distB="0" distL="114300" distR="114300"/>
            <wp:docPr id="213112538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7"/>
                    <a:srcRect/>
                    <a:stretch>
                      <a:fillRect/>
                    </a:stretch>
                  </pic:blipFill>
                  <pic:spPr>
                    <a:xfrm>
                      <a:off x="0" y="0"/>
                      <a:ext cx="2559050" cy="603885"/>
                    </a:xfrm>
                    <a:prstGeom prst="rect">
                      <a:avLst/>
                    </a:prstGeom>
                    <a:ln/>
                  </pic:spPr>
                </pic:pic>
              </a:graphicData>
            </a:graphic>
          </wp:anchor>
        </w:drawing>
      </w:r>
      <w:r>
        <w:rPr>
          <w:noProof/>
        </w:rPr>
        <w:drawing>
          <wp:anchor distT="0" distB="0" distL="114300" distR="114300" simplePos="0" relativeHeight="251675648" behindDoc="0" locked="0" layoutInCell="1" hidden="0" allowOverlap="1" wp14:anchorId="3DCF2995" wp14:editId="4F7B0960">
            <wp:simplePos x="0" y="0"/>
            <wp:positionH relativeFrom="column">
              <wp:posOffset>669517</wp:posOffset>
            </wp:positionH>
            <wp:positionV relativeFrom="paragraph">
              <wp:posOffset>4397100</wp:posOffset>
            </wp:positionV>
            <wp:extent cx="1155700" cy="948055"/>
            <wp:effectExtent l="0" t="0" r="0" b="0"/>
            <wp:wrapSquare wrapText="bothSides" distT="0" distB="0" distL="114300" distR="114300"/>
            <wp:docPr id="2131125396"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8"/>
                    <a:srcRect/>
                    <a:stretch>
                      <a:fillRect/>
                    </a:stretch>
                  </pic:blipFill>
                  <pic:spPr>
                    <a:xfrm>
                      <a:off x="0" y="0"/>
                      <a:ext cx="1155700" cy="948055"/>
                    </a:xfrm>
                    <a:prstGeom prst="rect">
                      <a:avLst/>
                    </a:prstGeom>
                    <a:ln/>
                  </pic:spPr>
                </pic:pic>
              </a:graphicData>
            </a:graphic>
          </wp:anchor>
        </w:drawing>
      </w:r>
    </w:p>
    <w:sectPr w:rsidR="004A62C3">
      <w:pgSz w:w="11906" w:h="16838"/>
      <w:pgMar w:top="1440" w:right="1797" w:bottom="1440" w:left="179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DA666D" w14:textId="77777777" w:rsidR="003727B9" w:rsidRDefault="003727B9">
      <w:pPr>
        <w:spacing w:after="0" w:line="240" w:lineRule="auto"/>
      </w:pPr>
      <w:r>
        <w:separator/>
      </w:r>
    </w:p>
  </w:endnote>
  <w:endnote w:type="continuationSeparator" w:id="0">
    <w:p w14:paraId="457FAE9C" w14:textId="77777777" w:rsidR="003727B9" w:rsidRDefault="00372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914F5" w14:textId="77777777" w:rsidR="004A62C3" w:rsidRDefault="004A62C3">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96F09" w14:textId="77777777" w:rsidR="003727B9" w:rsidRDefault="003727B9">
      <w:pPr>
        <w:spacing w:after="0" w:line="240" w:lineRule="auto"/>
      </w:pPr>
      <w:r>
        <w:separator/>
      </w:r>
    </w:p>
  </w:footnote>
  <w:footnote w:type="continuationSeparator" w:id="0">
    <w:p w14:paraId="02B2BE43" w14:textId="77777777" w:rsidR="003727B9" w:rsidRDefault="00372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F49F9" w14:textId="77777777" w:rsidR="004A62C3" w:rsidRDefault="00000000">
    <w:pPr>
      <w:pBdr>
        <w:top w:val="nil"/>
        <w:left w:val="nil"/>
        <w:bottom w:val="nil"/>
        <w:right w:val="nil"/>
        <w:between w:val="nil"/>
      </w:pBdr>
      <w:tabs>
        <w:tab w:val="center" w:pos="4153"/>
        <w:tab w:val="right" w:pos="8306"/>
      </w:tabs>
      <w:spacing w:after="0" w:line="240" w:lineRule="auto"/>
      <w:rPr>
        <w:color w:val="000000"/>
      </w:rPr>
    </w:pPr>
    <w:r>
      <w:rPr>
        <w:noProof/>
      </w:rPr>
      <w:drawing>
        <wp:anchor distT="0" distB="0" distL="114300" distR="114300" simplePos="0" relativeHeight="251658240" behindDoc="0" locked="0" layoutInCell="1" hidden="0" allowOverlap="1" wp14:anchorId="062D8D96" wp14:editId="1C9D7189">
          <wp:simplePos x="0" y="0"/>
          <wp:positionH relativeFrom="column">
            <wp:posOffset>-518159</wp:posOffset>
          </wp:positionH>
          <wp:positionV relativeFrom="paragraph">
            <wp:posOffset>-106678</wp:posOffset>
          </wp:positionV>
          <wp:extent cx="563880" cy="563880"/>
          <wp:effectExtent l="0" t="0" r="0" b="0"/>
          <wp:wrapSquare wrapText="bothSides" distT="0" distB="0" distL="114300" distR="114300"/>
          <wp:docPr id="2131125389" name="image1.png" descr="INCLUDED logo_final.png"/>
          <wp:cNvGraphicFramePr/>
          <a:graphic xmlns:a="http://schemas.openxmlformats.org/drawingml/2006/main">
            <a:graphicData uri="http://schemas.openxmlformats.org/drawingml/2006/picture">
              <pic:pic xmlns:pic="http://schemas.openxmlformats.org/drawingml/2006/picture">
                <pic:nvPicPr>
                  <pic:cNvPr id="0" name="image1.png" descr="INCLUDED logo_final.png"/>
                  <pic:cNvPicPr preferRelativeResize="0"/>
                </pic:nvPicPr>
                <pic:blipFill>
                  <a:blip r:embed="rId1"/>
                  <a:srcRect/>
                  <a:stretch>
                    <a:fillRect/>
                  </a:stretch>
                </pic:blipFill>
                <pic:spPr>
                  <a:xfrm>
                    <a:off x="0" y="0"/>
                    <a:ext cx="563880" cy="56388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5F195787" wp14:editId="6A3FD02D">
          <wp:simplePos x="0" y="0"/>
          <wp:positionH relativeFrom="column">
            <wp:posOffset>4166234</wp:posOffset>
          </wp:positionH>
          <wp:positionV relativeFrom="paragraph">
            <wp:posOffset>46355</wp:posOffset>
          </wp:positionV>
          <wp:extent cx="1600200" cy="335749"/>
          <wp:effectExtent l="0" t="0" r="0" b="0"/>
          <wp:wrapSquare wrapText="bothSides" distT="0" distB="0" distL="114300" distR="114300"/>
          <wp:docPr id="2131125386"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2"/>
                  <a:srcRect/>
                  <a:stretch>
                    <a:fillRect/>
                  </a:stretch>
                </pic:blipFill>
                <pic:spPr>
                  <a:xfrm>
                    <a:off x="0" y="0"/>
                    <a:ext cx="1600200" cy="33574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E7D01"/>
    <w:multiLevelType w:val="multilevel"/>
    <w:tmpl w:val="A99438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70546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2C3"/>
    <w:rsid w:val="003727B9"/>
    <w:rsid w:val="004A62C3"/>
    <w:rsid w:val="00EE1F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E5F72"/>
  <w15:docId w15:val="{97AAD95D-F518-46BC-B14C-D2CF2F8C1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770FF"/>
  </w:style>
  <w:style w:type="paragraph" w:styleId="berschrift1">
    <w:name w:val="heading 1"/>
    <w:basedOn w:val="Standard"/>
    <w:next w:val="Standard"/>
    <w:link w:val="berschrift1Zchn"/>
    <w:uiPriority w:val="9"/>
    <w:qFormat/>
    <w:rsid w:val="00236C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D179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uiPriority w:val="9"/>
    <w:semiHidden/>
    <w:unhideWhenUsed/>
    <w:qFormat/>
    <w:rsid w:val="005D03EF"/>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rsid w:val="005D03EF"/>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rsid w:val="005D03EF"/>
    <w:pPr>
      <w:keepNext/>
      <w:keepLines/>
      <w:spacing w:before="220" w:after="40"/>
      <w:outlineLvl w:val="4"/>
    </w:pPr>
    <w:rPr>
      <w:b/>
    </w:rPr>
  </w:style>
  <w:style w:type="paragraph" w:styleId="berschrift6">
    <w:name w:val="heading 6"/>
    <w:basedOn w:val="Standard"/>
    <w:next w:val="Standard"/>
    <w:uiPriority w:val="9"/>
    <w:semiHidden/>
    <w:unhideWhenUsed/>
    <w:qFormat/>
    <w:rsid w:val="005D03EF"/>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rsid w:val="005D03EF"/>
    <w:pPr>
      <w:keepNext/>
      <w:keepLines/>
      <w:spacing w:before="480" w:after="120"/>
    </w:pPr>
    <w:rPr>
      <w:b/>
      <w:sz w:val="72"/>
      <w:szCs w:val="72"/>
    </w:rPr>
  </w:style>
  <w:style w:type="paragraph" w:styleId="KeinLeerraum">
    <w:name w:val="No Spacing"/>
    <w:link w:val="KeinLeerraumZchn"/>
    <w:uiPriority w:val="1"/>
    <w:qFormat/>
    <w:rsid w:val="00D4366C"/>
    <w:pPr>
      <w:spacing w:after="0" w:line="240" w:lineRule="auto"/>
    </w:pPr>
    <w:rPr>
      <w:rFonts w:eastAsiaTheme="minorEastAsia"/>
      <w:lang w:val="en-US"/>
    </w:rPr>
  </w:style>
  <w:style w:type="character" w:customStyle="1" w:styleId="KeinLeerraumZchn">
    <w:name w:val="Kein Leerraum Zchn"/>
    <w:basedOn w:val="Absatz-Standardschriftart"/>
    <w:link w:val="KeinLeerraum"/>
    <w:uiPriority w:val="1"/>
    <w:rsid w:val="00D4366C"/>
    <w:rPr>
      <w:rFonts w:eastAsiaTheme="minorEastAsia"/>
      <w:lang w:val="en-US"/>
    </w:rPr>
  </w:style>
  <w:style w:type="paragraph" w:styleId="Sprechblasentext">
    <w:name w:val="Balloon Text"/>
    <w:basedOn w:val="Standard"/>
    <w:link w:val="SprechblasentextZchn"/>
    <w:uiPriority w:val="99"/>
    <w:semiHidden/>
    <w:unhideWhenUsed/>
    <w:rsid w:val="00D4366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4366C"/>
    <w:rPr>
      <w:rFonts w:ascii="Tahoma" w:hAnsi="Tahoma" w:cs="Tahoma"/>
      <w:sz w:val="16"/>
      <w:szCs w:val="16"/>
      <w:lang w:val="en-GB"/>
    </w:rPr>
  </w:style>
  <w:style w:type="paragraph" w:styleId="Kopfzeile">
    <w:name w:val="header"/>
    <w:basedOn w:val="Standard"/>
    <w:link w:val="KopfzeileZchn"/>
    <w:uiPriority w:val="99"/>
    <w:unhideWhenUsed/>
    <w:rsid w:val="00D4366C"/>
    <w:pPr>
      <w:tabs>
        <w:tab w:val="center" w:pos="4153"/>
        <w:tab w:val="right" w:pos="8306"/>
      </w:tabs>
      <w:spacing w:after="0" w:line="240" w:lineRule="auto"/>
    </w:pPr>
  </w:style>
  <w:style w:type="character" w:customStyle="1" w:styleId="KopfzeileZchn">
    <w:name w:val="Kopfzeile Zchn"/>
    <w:basedOn w:val="Absatz-Standardschriftart"/>
    <w:link w:val="Kopfzeile"/>
    <w:uiPriority w:val="99"/>
    <w:rsid w:val="00D4366C"/>
    <w:rPr>
      <w:lang w:val="en-GB"/>
    </w:rPr>
  </w:style>
  <w:style w:type="paragraph" w:styleId="Fuzeile">
    <w:name w:val="footer"/>
    <w:basedOn w:val="Standard"/>
    <w:link w:val="FuzeileZchn"/>
    <w:uiPriority w:val="99"/>
    <w:unhideWhenUsed/>
    <w:rsid w:val="00D4366C"/>
    <w:pPr>
      <w:tabs>
        <w:tab w:val="center" w:pos="4153"/>
        <w:tab w:val="right" w:pos="8306"/>
      </w:tabs>
      <w:spacing w:after="0" w:line="240" w:lineRule="auto"/>
    </w:pPr>
  </w:style>
  <w:style w:type="character" w:customStyle="1" w:styleId="FuzeileZchn">
    <w:name w:val="Fußzeile Zchn"/>
    <w:basedOn w:val="Absatz-Standardschriftart"/>
    <w:link w:val="Fuzeile"/>
    <w:uiPriority w:val="99"/>
    <w:rsid w:val="00D4366C"/>
    <w:rPr>
      <w:lang w:val="en-GB"/>
    </w:rPr>
  </w:style>
  <w:style w:type="character" w:customStyle="1" w:styleId="berschrift1Zchn">
    <w:name w:val="Überschrift 1 Zchn"/>
    <w:basedOn w:val="Absatz-Standardschriftart"/>
    <w:link w:val="berschrift1"/>
    <w:uiPriority w:val="9"/>
    <w:rsid w:val="00236C0F"/>
    <w:rPr>
      <w:rFonts w:asciiTheme="majorHAnsi" w:eastAsiaTheme="majorEastAsia" w:hAnsiTheme="majorHAnsi" w:cstheme="majorBidi"/>
      <w:b/>
      <w:bCs/>
      <w:color w:val="365F91" w:themeColor="accent1" w:themeShade="BF"/>
      <w:sz w:val="28"/>
      <w:szCs w:val="28"/>
      <w:lang w:val="en-GB"/>
    </w:rPr>
  </w:style>
  <w:style w:type="paragraph" w:styleId="Inhaltsverzeichnisberschrift">
    <w:name w:val="TOC Heading"/>
    <w:basedOn w:val="berschrift1"/>
    <w:next w:val="Standard"/>
    <w:uiPriority w:val="39"/>
    <w:unhideWhenUsed/>
    <w:qFormat/>
    <w:rsid w:val="00236C0F"/>
    <w:pPr>
      <w:outlineLvl w:val="9"/>
    </w:pPr>
    <w:rPr>
      <w:lang w:val="en-US"/>
    </w:rPr>
  </w:style>
  <w:style w:type="paragraph" w:styleId="Verzeichnis1">
    <w:name w:val="toc 1"/>
    <w:basedOn w:val="Standard"/>
    <w:next w:val="Standard"/>
    <w:autoRedefine/>
    <w:uiPriority w:val="39"/>
    <w:unhideWhenUsed/>
    <w:rsid w:val="009A0BF8"/>
    <w:pPr>
      <w:tabs>
        <w:tab w:val="left" w:pos="440"/>
        <w:tab w:val="right" w:leader="dot" w:pos="8296"/>
      </w:tabs>
      <w:spacing w:after="100"/>
    </w:pPr>
    <w:rPr>
      <w:b/>
      <w:bCs/>
      <w:noProof/>
    </w:rPr>
  </w:style>
  <w:style w:type="paragraph" w:styleId="Verzeichnis2">
    <w:name w:val="toc 2"/>
    <w:basedOn w:val="Standard"/>
    <w:next w:val="Standard"/>
    <w:autoRedefine/>
    <w:uiPriority w:val="39"/>
    <w:unhideWhenUsed/>
    <w:rsid w:val="00236C0F"/>
    <w:pPr>
      <w:spacing w:after="100"/>
      <w:ind w:left="220"/>
    </w:pPr>
  </w:style>
  <w:style w:type="character" w:styleId="Hyperlink">
    <w:name w:val="Hyperlink"/>
    <w:basedOn w:val="Absatz-Standardschriftart"/>
    <w:uiPriority w:val="99"/>
    <w:unhideWhenUsed/>
    <w:rsid w:val="00236C0F"/>
    <w:rPr>
      <w:color w:val="0000FF" w:themeColor="hyperlink"/>
      <w:u w:val="single"/>
    </w:rPr>
  </w:style>
  <w:style w:type="character" w:customStyle="1" w:styleId="berschrift2Zchn">
    <w:name w:val="Überschrift 2 Zchn"/>
    <w:basedOn w:val="Absatz-Standardschriftart"/>
    <w:link w:val="berschrift2"/>
    <w:uiPriority w:val="9"/>
    <w:rsid w:val="00D179CE"/>
    <w:rPr>
      <w:rFonts w:asciiTheme="majorHAnsi" w:eastAsiaTheme="majorEastAsia" w:hAnsiTheme="majorHAnsi" w:cstheme="majorBidi"/>
      <w:b/>
      <w:bCs/>
      <w:color w:val="4F81BD" w:themeColor="accent1"/>
      <w:sz w:val="26"/>
      <w:szCs w:val="26"/>
      <w:lang w:val="en-GB"/>
    </w:rPr>
  </w:style>
  <w:style w:type="paragraph" w:styleId="Listenabsatz">
    <w:name w:val="List Paragraph"/>
    <w:basedOn w:val="Standard"/>
    <w:uiPriority w:val="34"/>
    <w:qFormat/>
    <w:rsid w:val="005043E3"/>
    <w:pPr>
      <w:ind w:left="720"/>
      <w:contextualSpacing/>
    </w:pPr>
    <w:rPr>
      <w:rFonts w:eastAsia="Times New Roman" w:cs="Times New Roman"/>
      <w:lang w:val="en-US"/>
    </w:rPr>
  </w:style>
  <w:style w:type="paragraph" w:customStyle="1" w:styleId="Default">
    <w:name w:val="Default"/>
    <w:qFormat/>
    <w:rsid w:val="005043E3"/>
    <w:pPr>
      <w:autoSpaceDE w:val="0"/>
      <w:autoSpaceDN w:val="0"/>
      <w:adjustRightInd w:val="0"/>
      <w:spacing w:after="0" w:line="240" w:lineRule="auto"/>
    </w:pPr>
    <w:rPr>
      <w:rFonts w:ascii="Times New Roman" w:hAnsi="Times New Roman" w:cs="Times New Roman"/>
      <w:color w:val="000000"/>
      <w:sz w:val="24"/>
      <w:szCs w:val="24"/>
      <w:lang w:val="hr-HR"/>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rsid w:val="005D03EF"/>
    <w:tblPr>
      <w:tblStyleRowBandSize w:val="1"/>
      <w:tblStyleColBandSize w:val="1"/>
      <w:tblCellMar>
        <w:left w:w="115" w:type="dxa"/>
        <w:right w:w="115" w:type="dxa"/>
      </w:tblCellMar>
    </w:tblPr>
  </w:style>
  <w:style w:type="table" w:styleId="Tabellenraster">
    <w:name w:val="Table Grid"/>
    <w:basedOn w:val="NormaleTabelle"/>
    <w:uiPriority w:val="39"/>
    <w:rsid w:val="00567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bsatz-Standardschriftart"/>
    <w:uiPriority w:val="99"/>
    <w:semiHidden/>
    <w:unhideWhenUsed/>
    <w:rsid w:val="002C6BFA"/>
    <w:rPr>
      <w:color w:val="605E5C"/>
      <w:shd w:val="clear" w:color="auto" w:fill="E1DFDD"/>
    </w:rPr>
  </w:style>
  <w:style w:type="character" w:styleId="BesuchterLink">
    <w:name w:val="FollowedHyperlink"/>
    <w:basedOn w:val="Absatz-Standardschriftart"/>
    <w:uiPriority w:val="99"/>
    <w:semiHidden/>
    <w:unhideWhenUsed/>
    <w:rsid w:val="003C4750"/>
    <w:rPr>
      <w:color w:val="800080" w:themeColor="followedHyperlink"/>
      <w:u w:val="single"/>
    </w:rPr>
  </w:style>
  <w:style w:type="table" w:styleId="Gitternetztabelle4Akzent1">
    <w:name w:val="Grid Table 4 Accent 1"/>
    <w:basedOn w:val="NormaleTabelle"/>
    <w:uiPriority w:val="49"/>
    <w:rsid w:val="0058408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NichtaufgelsteErwhnung">
    <w:name w:val="Unresolved Mention"/>
    <w:basedOn w:val="Absatz-Standardschriftart"/>
    <w:uiPriority w:val="99"/>
    <w:semiHidden/>
    <w:unhideWhenUsed/>
    <w:rsid w:val="001C2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6.png"/><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media/image10.jpg"/><Relationship Id="rId3" Type="http://schemas.openxmlformats.org/officeDocument/2006/relationships/styles" Target="styles.xml"/><Relationship Id="rId21" Type="http://schemas.openxmlformats.org/officeDocument/2006/relationships/image" Target="media/image20.png"/><Relationship Id="rId7" Type="http://schemas.openxmlformats.org/officeDocument/2006/relationships/endnotes" Target="endnotes.xml"/><Relationship Id="rId12" Type="http://schemas.openxmlformats.org/officeDocument/2006/relationships/image" Target="media/image17.png"/><Relationship Id="rId17" Type="http://schemas.openxmlformats.org/officeDocument/2006/relationships/image" Target="media/image5.jpg"/><Relationship Id="rId25"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8.png"/><Relationship Id="rId24" Type="http://schemas.openxmlformats.org/officeDocument/2006/relationships/image" Target="media/image8.jp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7.jpg"/><Relationship Id="rId28" Type="http://schemas.openxmlformats.org/officeDocument/2006/relationships/image" Target="media/image12.jpg"/><Relationship Id="rId10" Type="http://schemas.openxmlformats.org/officeDocument/2006/relationships/image" Target="media/image13.png"/><Relationship Id="rId19"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1.xml"/><Relationship Id="rId22" Type="http://schemas.openxmlformats.org/officeDocument/2006/relationships/image" Target="media/image19.png"/><Relationship Id="rId27" Type="http://schemas.openxmlformats.org/officeDocument/2006/relationships/image" Target="media/image11.pn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EXy4TXspDLulpeCq+5F3CA7hAw==">CgMxLjA4AHIhMW1DNUdIYm55S3pOb3V5amtQQVhZdEJGSWlycC04bFNO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1414</Words>
  <Characters>8915</Characters>
  <Application>Microsoft Office Word</Application>
  <DocSecurity>0</DocSecurity>
  <Lines>74</Lines>
  <Paragraphs>20</Paragraphs>
  <ScaleCrop>false</ScaleCrop>
  <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Wolfgang Schabereiter</cp:lastModifiedBy>
  <cp:revision>2</cp:revision>
  <dcterms:created xsi:type="dcterms:W3CDTF">2024-04-11T04:05:00Z</dcterms:created>
  <dcterms:modified xsi:type="dcterms:W3CDTF">2024-05-01T19:42:00Z</dcterms:modified>
</cp:coreProperties>
</file>