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F4A7F" w14:textId="77777777" w:rsidR="001F1E6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1AE06BA1" wp14:editId="2E8DB2AA">
                <wp:simplePos x="0" y="0"/>
                <wp:positionH relativeFrom="page">
                  <wp:align>center</wp:align>
                </wp:positionH>
                <wp:positionV relativeFrom="page">
                  <wp:align>top</wp:align>
                </wp:positionV>
                <wp:extent cx="7979410" cy="1071880"/>
                <wp:effectExtent l="0" t="0" r="0" b="0"/>
                <wp:wrapNone/>
                <wp:docPr id="45" name="Rectangle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66CB73FD"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79410" cy="1071880"/>
                <wp:effectExtent b="0" l="0" r="0" t="0"/>
                <wp:wrapNone/>
                <wp:docPr id="4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79410" cy="10718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D0BFFEC" wp14:editId="2065C43F">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2599C6AD" w14:textId="77777777" w:rsidR="001F1E6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7B26719C" wp14:editId="0CE16DE1">
                <wp:simplePos x="0" y="0"/>
                <wp:positionH relativeFrom="page">
                  <wp:align>center</wp:align>
                </wp:positionH>
                <wp:positionV relativeFrom="page">
                  <wp:align>bottom</wp:align>
                </wp:positionV>
                <wp:extent cx="7992110" cy="864235"/>
                <wp:effectExtent l="0" t="0" r="0" b="0"/>
                <wp:wrapNone/>
                <wp:docPr id="46" name="Rectangle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3FA61197"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92110" cy="864235"/>
                <wp:effectExtent b="0" l="0" r="0" t="0"/>
                <wp:wrapNone/>
                <wp:docPr id="4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92110" cy="8642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3F40FC1F" wp14:editId="3B15119F">
                <wp:simplePos x="0" y="0"/>
                <wp:positionH relativeFrom="leftMargin">
                  <wp:align>center</wp:align>
                </wp:positionH>
                <wp:positionV relativeFrom="page">
                  <wp:align>center</wp:align>
                </wp:positionV>
                <wp:extent cx="163830" cy="11277600"/>
                <wp:effectExtent l="0" t="0" r="0" b="0"/>
                <wp:wrapNone/>
                <wp:docPr id="48" name="Rectangle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7D876FCC"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63830" cy="11277600"/>
                <wp:effectExtent b="0" l="0" r="0" t="0"/>
                <wp:wrapNone/>
                <wp:docPr id="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3251CADE" wp14:editId="06E072C8">
                <wp:simplePos x="0" y="0"/>
                <wp:positionH relativeFrom="rightMargin">
                  <wp:align>center</wp:align>
                </wp:positionH>
                <wp:positionV relativeFrom="page">
                  <wp:align>center</wp:align>
                </wp:positionV>
                <wp:extent cx="163830" cy="11277600"/>
                <wp:effectExtent l="0" t="0" r="0" b="0"/>
                <wp:wrapNone/>
                <wp:docPr id="42" name="Rectangle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0F2E803"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63830" cy="11277600"/>
                <wp:effectExtent b="0" l="0" r="0" t="0"/>
                <wp:wrapNone/>
                <wp:docPr id="4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63830" cy="11277600"/>
                        </a:xfrm>
                        <a:prstGeom prst="rect"/>
                        <a:ln/>
                      </pic:spPr>
                    </pic:pic>
                  </a:graphicData>
                </a:graphic>
              </wp:anchor>
            </w:drawing>
          </mc:Fallback>
        </mc:AlternateContent>
      </w:r>
    </w:p>
    <w:p w14:paraId="17679AD7" w14:textId="77777777" w:rsidR="001F1E6F" w:rsidRPr="00285F6B"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r w:rsidRPr="00285F6B">
        <w:rPr>
          <w:rFonts w:ascii="Cambria" w:eastAsia="Cambria" w:hAnsi="Cambria" w:cs="Cambria"/>
          <w:color w:val="000000"/>
          <w:sz w:val="72"/>
          <w:szCs w:val="72"/>
          <w:lang w:val="lt-LT"/>
        </w:rPr>
        <w:t>INCLUDED</w:t>
      </w:r>
    </w:p>
    <w:p w14:paraId="7CABE239" w14:textId="6553AED8" w:rsidR="001F1E6F" w:rsidRPr="00285F6B" w:rsidRDefault="00465377">
      <w:pPr>
        <w:pBdr>
          <w:top w:val="nil"/>
          <w:left w:val="nil"/>
          <w:bottom w:val="nil"/>
          <w:right w:val="nil"/>
          <w:between w:val="nil"/>
        </w:pBdr>
        <w:spacing w:after="0" w:line="240" w:lineRule="auto"/>
        <w:jc w:val="both"/>
        <w:rPr>
          <w:rFonts w:ascii="Cambria" w:eastAsia="Cambria" w:hAnsi="Cambria" w:cs="Cambria"/>
          <w:color w:val="000000"/>
          <w:sz w:val="36"/>
          <w:szCs w:val="36"/>
          <w:lang w:val="lt-LT"/>
        </w:rPr>
      </w:pPr>
      <w:r w:rsidRPr="00285F6B">
        <w:rPr>
          <w:noProof/>
          <w:lang w:val="lt-LT"/>
        </w:rPr>
        <w:drawing>
          <wp:anchor distT="0" distB="0" distL="114300" distR="114300" simplePos="0" relativeHeight="251663360" behindDoc="0" locked="0" layoutInCell="1" hidden="0" allowOverlap="1" wp14:anchorId="6BA004BF" wp14:editId="56677FB1">
            <wp:simplePos x="0" y="0"/>
            <wp:positionH relativeFrom="margin">
              <wp:align>center</wp:align>
            </wp:positionH>
            <wp:positionV relativeFrom="paragraph">
              <wp:posOffset>693420</wp:posOffset>
            </wp:positionV>
            <wp:extent cx="3726180" cy="3581400"/>
            <wp:effectExtent l="0" t="0" r="7620" b="0"/>
            <wp:wrapSquare wrapText="bothSides" distT="0" distB="0" distL="114300" distR="114300"/>
            <wp:docPr id="57" name="image5.png" descr="INCLUDED logo_final.png"/>
            <wp:cNvGraphicFramePr/>
            <a:graphic xmlns:a="http://schemas.openxmlformats.org/drawingml/2006/main">
              <a:graphicData uri="http://schemas.openxmlformats.org/drawingml/2006/picture">
                <pic:pic xmlns:pic="http://schemas.openxmlformats.org/drawingml/2006/picture">
                  <pic:nvPicPr>
                    <pic:cNvPr id="0" name="image5.png" descr="INCLUDED logo_final.png"/>
                    <pic:cNvPicPr preferRelativeResize="0"/>
                  </pic:nvPicPr>
                  <pic:blipFill>
                    <a:blip r:embed="rId13"/>
                    <a:srcRect/>
                    <a:stretch>
                      <a:fillRect/>
                    </a:stretch>
                  </pic:blipFill>
                  <pic:spPr>
                    <a:xfrm>
                      <a:off x="0" y="0"/>
                      <a:ext cx="3726180" cy="3581400"/>
                    </a:xfrm>
                    <a:prstGeom prst="rect">
                      <a:avLst/>
                    </a:prstGeom>
                    <a:ln/>
                  </pic:spPr>
                </pic:pic>
              </a:graphicData>
            </a:graphic>
            <wp14:sizeRelH relativeFrom="margin">
              <wp14:pctWidth>0</wp14:pctWidth>
            </wp14:sizeRelH>
            <wp14:sizeRelV relativeFrom="margin">
              <wp14:pctHeight>0</wp14:pctHeight>
            </wp14:sizeRelV>
          </wp:anchor>
        </w:drawing>
      </w:r>
      <w:r w:rsidRPr="00285F6B">
        <w:rPr>
          <w:rFonts w:ascii="Cambria" w:eastAsia="Cambria" w:hAnsi="Cambria" w:cs="Cambria"/>
          <w:color w:val="000000"/>
          <w:sz w:val="36"/>
          <w:szCs w:val="36"/>
          <w:lang w:val="lt-LT"/>
        </w:rPr>
        <w:t>„Įtraukiojo užimtumo skatinimas diegiant atviras inovacijas GLAM sektoriuje“</w:t>
      </w:r>
    </w:p>
    <w:p w14:paraId="513B7289" w14:textId="77777777" w:rsidR="00465377" w:rsidRPr="00285F6B" w:rsidRDefault="00465377">
      <w:pPr>
        <w:pStyle w:val="Heading2"/>
        <w:jc w:val="center"/>
        <w:rPr>
          <w:color w:val="366091"/>
          <w:sz w:val="28"/>
          <w:szCs w:val="28"/>
          <w:lang w:val="lt-LT"/>
        </w:rPr>
      </w:pPr>
    </w:p>
    <w:p w14:paraId="234A53CE" w14:textId="77777777" w:rsidR="00465377" w:rsidRPr="00285F6B" w:rsidRDefault="00465377">
      <w:pPr>
        <w:pStyle w:val="Heading2"/>
        <w:jc w:val="center"/>
        <w:rPr>
          <w:color w:val="366091"/>
          <w:sz w:val="28"/>
          <w:szCs w:val="28"/>
          <w:lang w:val="lt-LT"/>
        </w:rPr>
      </w:pPr>
    </w:p>
    <w:p w14:paraId="736901AA" w14:textId="77777777" w:rsidR="00465377" w:rsidRPr="00285F6B" w:rsidRDefault="00465377">
      <w:pPr>
        <w:pStyle w:val="Heading2"/>
        <w:jc w:val="center"/>
        <w:rPr>
          <w:color w:val="366091"/>
          <w:sz w:val="28"/>
          <w:szCs w:val="28"/>
          <w:lang w:val="lt-LT"/>
        </w:rPr>
      </w:pPr>
    </w:p>
    <w:p w14:paraId="0C231D3A" w14:textId="77777777" w:rsidR="00465377" w:rsidRPr="00285F6B" w:rsidRDefault="00465377">
      <w:pPr>
        <w:pStyle w:val="Heading2"/>
        <w:jc w:val="center"/>
        <w:rPr>
          <w:color w:val="366091"/>
          <w:sz w:val="28"/>
          <w:szCs w:val="28"/>
          <w:lang w:val="lt-LT"/>
        </w:rPr>
      </w:pPr>
    </w:p>
    <w:p w14:paraId="367A7CDE" w14:textId="77777777" w:rsidR="00465377" w:rsidRPr="00285F6B" w:rsidRDefault="00465377">
      <w:pPr>
        <w:pStyle w:val="Heading2"/>
        <w:jc w:val="center"/>
        <w:rPr>
          <w:color w:val="366091"/>
          <w:sz w:val="28"/>
          <w:szCs w:val="28"/>
          <w:lang w:val="lt-LT"/>
        </w:rPr>
      </w:pPr>
    </w:p>
    <w:p w14:paraId="09D83CEC" w14:textId="77777777" w:rsidR="00465377" w:rsidRPr="00285F6B" w:rsidRDefault="00465377">
      <w:pPr>
        <w:pStyle w:val="Heading2"/>
        <w:jc w:val="center"/>
        <w:rPr>
          <w:color w:val="366091"/>
          <w:sz w:val="28"/>
          <w:szCs w:val="28"/>
          <w:lang w:val="lt-LT"/>
        </w:rPr>
      </w:pPr>
    </w:p>
    <w:p w14:paraId="16EED4D8" w14:textId="77777777" w:rsidR="00465377" w:rsidRPr="00285F6B" w:rsidRDefault="00465377" w:rsidP="00465377">
      <w:pPr>
        <w:rPr>
          <w:lang w:val="lt-LT"/>
        </w:rPr>
      </w:pPr>
    </w:p>
    <w:p w14:paraId="2E57B179" w14:textId="77777777" w:rsidR="00465377" w:rsidRPr="00285F6B" w:rsidRDefault="00465377" w:rsidP="00465377">
      <w:pPr>
        <w:rPr>
          <w:lang w:val="lt-LT"/>
        </w:rPr>
      </w:pPr>
    </w:p>
    <w:p w14:paraId="395EA385" w14:textId="77777777" w:rsidR="00465377" w:rsidRPr="00285F6B" w:rsidRDefault="00465377" w:rsidP="00465377">
      <w:pPr>
        <w:rPr>
          <w:lang w:val="lt-LT"/>
        </w:rPr>
      </w:pPr>
    </w:p>
    <w:p w14:paraId="5BF9E010" w14:textId="77777777" w:rsidR="00465377" w:rsidRPr="00285F6B" w:rsidRDefault="00465377" w:rsidP="00465377">
      <w:pPr>
        <w:rPr>
          <w:lang w:val="lt-LT"/>
        </w:rPr>
      </w:pPr>
    </w:p>
    <w:p w14:paraId="05249523" w14:textId="77777777" w:rsidR="00465377" w:rsidRPr="00285F6B" w:rsidRDefault="00465377" w:rsidP="00465377">
      <w:pPr>
        <w:rPr>
          <w:lang w:val="lt-LT"/>
        </w:rPr>
      </w:pPr>
    </w:p>
    <w:p w14:paraId="3C4DF21F" w14:textId="77777777" w:rsidR="00465377" w:rsidRPr="00285F6B" w:rsidRDefault="00465377" w:rsidP="00465377">
      <w:pPr>
        <w:rPr>
          <w:lang w:val="lt-LT"/>
        </w:rPr>
      </w:pPr>
    </w:p>
    <w:p w14:paraId="6912A6C8" w14:textId="22779AB2" w:rsidR="001F1E6F" w:rsidRPr="00285F6B" w:rsidRDefault="00465377">
      <w:pPr>
        <w:pStyle w:val="Heading2"/>
        <w:jc w:val="center"/>
        <w:rPr>
          <w:color w:val="366091"/>
          <w:sz w:val="28"/>
          <w:szCs w:val="28"/>
          <w:lang w:val="lt-LT"/>
        </w:rPr>
      </w:pPr>
      <w:r w:rsidRPr="00285F6B">
        <w:rPr>
          <w:color w:val="366091"/>
          <w:sz w:val="28"/>
          <w:szCs w:val="28"/>
          <w:lang w:val="lt-LT"/>
        </w:rPr>
        <w:t xml:space="preserve"> 1 </w:t>
      </w:r>
      <w:r w:rsidR="00000000" w:rsidRPr="00285F6B">
        <w:rPr>
          <w:color w:val="366091"/>
          <w:sz w:val="28"/>
          <w:szCs w:val="28"/>
          <w:lang w:val="lt-LT"/>
        </w:rPr>
        <w:t>MODUL</w:t>
      </w:r>
      <w:r w:rsidRPr="00285F6B">
        <w:rPr>
          <w:color w:val="366091"/>
          <w:sz w:val="28"/>
          <w:szCs w:val="28"/>
          <w:lang w:val="lt-LT"/>
        </w:rPr>
        <w:t xml:space="preserve">IS - </w:t>
      </w:r>
      <w:bookmarkStart w:id="0" w:name="_Hlk165619415"/>
      <w:r w:rsidRPr="00285F6B">
        <w:rPr>
          <w:color w:val="366091"/>
          <w:sz w:val="28"/>
          <w:szCs w:val="28"/>
          <w:lang w:val="lt-LT"/>
        </w:rPr>
        <w:t>Skaitmeninis GLAM sektorius</w:t>
      </w:r>
      <w:r w:rsidR="00000000" w:rsidRPr="00285F6B">
        <w:rPr>
          <w:color w:val="366091"/>
          <w:sz w:val="28"/>
          <w:szCs w:val="28"/>
          <w:lang w:val="lt-LT"/>
        </w:rPr>
        <w:t xml:space="preserve"> </w:t>
      </w:r>
      <w:bookmarkEnd w:id="0"/>
    </w:p>
    <w:p w14:paraId="0B952D16" w14:textId="23F4B330" w:rsidR="001F1E6F" w:rsidRPr="00285F6B" w:rsidRDefault="00000000">
      <w:pPr>
        <w:pStyle w:val="Heading2"/>
        <w:jc w:val="center"/>
        <w:rPr>
          <w:color w:val="366091"/>
          <w:sz w:val="28"/>
          <w:szCs w:val="28"/>
          <w:lang w:val="lt-LT"/>
        </w:rPr>
      </w:pPr>
      <w:r w:rsidRPr="00285F6B">
        <w:rPr>
          <w:color w:val="366091"/>
          <w:sz w:val="28"/>
          <w:szCs w:val="28"/>
          <w:lang w:val="lt-LT"/>
        </w:rPr>
        <w:t>4</w:t>
      </w:r>
      <w:r w:rsidR="00465377" w:rsidRPr="00285F6B">
        <w:rPr>
          <w:color w:val="366091"/>
          <w:sz w:val="28"/>
          <w:szCs w:val="28"/>
          <w:lang w:val="lt-LT"/>
        </w:rPr>
        <w:t xml:space="preserve"> UŽSIĖMIMAS - </w:t>
      </w:r>
      <w:r w:rsidR="00465377" w:rsidRPr="00285F6B">
        <w:rPr>
          <w:color w:val="366091"/>
          <w:sz w:val="28"/>
          <w:szCs w:val="28"/>
          <w:lang w:val="lt-LT"/>
        </w:rPr>
        <w:t>Skaitmeninė transformacija po COVID GLAM sektoriuje</w:t>
      </w:r>
    </w:p>
    <w:p w14:paraId="74EF6414" w14:textId="72F49741" w:rsidR="001F1E6F" w:rsidRPr="00285F6B" w:rsidRDefault="00000000">
      <w:pPr>
        <w:jc w:val="center"/>
        <w:rPr>
          <w:lang w:val="lt-LT"/>
        </w:rPr>
      </w:pPr>
      <w:r w:rsidRPr="00285F6B">
        <w:rPr>
          <w:lang w:val="lt-LT"/>
        </w:rPr>
        <w:t>(</w:t>
      </w:r>
      <w:r w:rsidR="00465377" w:rsidRPr="00285F6B">
        <w:rPr>
          <w:lang w:val="lt-LT"/>
        </w:rPr>
        <w:t>Parengė</w:t>
      </w:r>
      <w:r w:rsidRPr="00285F6B">
        <w:rPr>
          <w:lang w:val="lt-LT"/>
        </w:rPr>
        <w:t>:  SYNTHESIS)</w:t>
      </w:r>
    </w:p>
    <w:p w14:paraId="10CFF7BA" w14:textId="77777777" w:rsidR="00465377" w:rsidRPr="00285F6B" w:rsidRDefault="00465377">
      <w:pPr>
        <w:jc w:val="center"/>
        <w:rPr>
          <w:lang w:val="lt-LT"/>
        </w:rPr>
      </w:pPr>
    </w:p>
    <w:p w14:paraId="1EDF5139" w14:textId="77777777" w:rsidR="001F1E6F" w:rsidRPr="00285F6B" w:rsidRDefault="001F1E6F">
      <w:pPr>
        <w:jc w:val="center"/>
        <w:rPr>
          <w:lang w:val="lt-LT"/>
        </w:rPr>
      </w:pPr>
    </w:p>
    <w:p w14:paraId="783BB838" w14:textId="1F6C0CF2" w:rsidR="001F1E6F" w:rsidRPr="00285F6B" w:rsidRDefault="00465377">
      <w:pPr>
        <w:tabs>
          <w:tab w:val="center" w:pos="4153"/>
          <w:tab w:val="right" w:pos="8306"/>
        </w:tabs>
        <w:spacing w:after="0" w:line="240" w:lineRule="auto"/>
        <w:ind w:left="-567"/>
        <w:jc w:val="both"/>
        <w:rPr>
          <w:color w:val="000000"/>
          <w:lang w:val="lt-LT"/>
        </w:rPr>
        <w:sectPr w:rsidR="001F1E6F" w:rsidRPr="00285F6B" w:rsidSect="006E032A">
          <w:pgSz w:w="11906" w:h="16838"/>
          <w:pgMar w:top="1440" w:right="1800" w:bottom="1440" w:left="1800" w:header="708" w:footer="708" w:gutter="0"/>
          <w:pgNumType w:start="1"/>
          <w:cols w:space="720"/>
        </w:sectPr>
      </w:pPr>
      <w:r w:rsidRPr="00285F6B">
        <w:rPr>
          <w:color w:val="000000"/>
          <w:sz w:val="16"/>
          <w:szCs w:val="16"/>
          <w:lang w:val="lt-LT"/>
        </w:rPr>
        <w:t>Šį projektą Nr. 2022-1-AT01-KA220-ADU-00008513 finansavo Europos Sąjunga. Tačiau išreiškiamas požiūris ar nuomonė yra tik autoriaus (-</w:t>
      </w:r>
      <w:proofErr w:type="spellStart"/>
      <w:r w:rsidRPr="00285F6B">
        <w:rPr>
          <w:color w:val="000000"/>
          <w:sz w:val="16"/>
          <w:szCs w:val="16"/>
          <w:lang w:val="lt-LT"/>
        </w:rPr>
        <w:t>ių</w:t>
      </w:r>
      <w:proofErr w:type="spellEnd"/>
      <w:r w:rsidRPr="00285F6B">
        <w:rPr>
          <w:color w:val="000000"/>
          <w:sz w:val="16"/>
          <w:szCs w:val="16"/>
          <w:lang w:val="lt-LT"/>
        </w:rPr>
        <w:t xml:space="preserve">) ir nebūtinai atspindi Europos Sąjungos ar </w:t>
      </w:r>
      <w:proofErr w:type="spellStart"/>
      <w:r w:rsidRPr="00285F6B">
        <w:rPr>
          <w:color w:val="000000"/>
          <w:sz w:val="16"/>
          <w:szCs w:val="16"/>
          <w:lang w:val="lt-LT"/>
        </w:rPr>
        <w:t>OeAD-GmbH</w:t>
      </w:r>
      <w:proofErr w:type="spellEnd"/>
      <w:r w:rsidRPr="00285F6B">
        <w:rPr>
          <w:color w:val="000000"/>
          <w:sz w:val="16"/>
          <w:szCs w:val="16"/>
          <w:lang w:val="lt-LT"/>
        </w:rPr>
        <w:t xml:space="preserve"> požiūrį ir nuomonę. Nei Europos Sąjunga, nei pagalbą teikianti institucija negali būti laikoma už juos atsakinga. </w:t>
      </w:r>
    </w:p>
    <w:p w14:paraId="2617253F" w14:textId="77777777" w:rsidR="001F1E6F" w:rsidRPr="00285F6B" w:rsidRDefault="001F1E6F">
      <w:pPr>
        <w:keepNext/>
        <w:keepLines/>
        <w:pBdr>
          <w:top w:val="nil"/>
          <w:left w:val="nil"/>
          <w:bottom w:val="nil"/>
          <w:right w:val="nil"/>
          <w:between w:val="nil"/>
        </w:pBdr>
        <w:spacing w:before="480" w:after="0"/>
        <w:rPr>
          <w:rFonts w:ascii="Cambria" w:eastAsia="Cambria" w:hAnsi="Cambria" w:cs="Cambria"/>
          <w:b/>
          <w:color w:val="FFFFFF"/>
          <w:sz w:val="24"/>
          <w:szCs w:val="24"/>
          <w:lang w:val="lt-LT"/>
        </w:rPr>
      </w:pPr>
    </w:p>
    <w:tbl>
      <w:tblPr>
        <w:tblStyle w:val="a3"/>
        <w:tblW w:w="1394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1F1E6F" w:rsidRPr="00285F6B" w14:paraId="56AFCECC" w14:textId="77777777" w:rsidTr="001F1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0FCA0C0" w14:textId="2490E29C" w:rsidR="001F1E6F" w:rsidRPr="00285F6B" w:rsidRDefault="00465377">
            <w:pPr>
              <w:keepNext/>
              <w:keepLines/>
              <w:pBdr>
                <w:top w:val="nil"/>
                <w:left w:val="nil"/>
                <w:bottom w:val="nil"/>
                <w:right w:val="nil"/>
                <w:between w:val="nil"/>
              </w:pBdr>
              <w:rPr>
                <w:rFonts w:ascii="Cambria" w:eastAsia="Cambria" w:hAnsi="Cambria" w:cs="Cambria"/>
                <w:sz w:val="24"/>
                <w:szCs w:val="24"/>
                <w:lang w:val="lt-LT"/>
              </w:rPr>
            </w:pPr>
            <w:r w:rsidRPr="00285F6B">
              <w:rPr>
                <w:sz w:val="24"/>
                <w:szCs w:val="24"/>
                <w:lang w:val="lt-LT"/>
              </w:rPr>
              <w:t>4</w:t>
            </w:r>
            <w:r w:rsidRPr="00285F6B">
              <w:rPr>
                <w:sz w:val="24"/>
                <w:szCs w:val="24"/>
                <w:lang w:val="lt-LT"/>
              </w:rPr>
              <w:t xml:space="preserve"> užsiėmimas (2 val.) – kontaktinis mokymasis</w:t>
            </w:r>
          </w:p>
        </w:tc>
      </w:tr>
      <w:tr w:rsidR="001F1E6F" w:rsidRPr="00285F6B" w14:paraId="7CC36D3C" w14:textId="77777777" w:rsidTr="001F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319D5B46" w14:textId="5C1FF08E" w:rsidR="001F1E6F" w:rsidRPr="00285F6B" w:rsidRDefault="00465377">
            <w:pPr>
              <w:keepNext/>
              <w:keepLines/>
              <w:pBdr>
                <w:top w:val="nil"/>
                <w:left w:val="nil"/>
                <w:bottom w:val="nil"/>
                <w:right w:val="nil"/>
                <w:between w:val="nil"/>
              </w:pBdr>
              <w:rPr>
                <w:rFonts w:ascii="Cambria" w:eastAsia="Cambria" w:hAnsi="Cambria" w:cs="Cambria"/>
                <w:sz w:val="24"/>
                <w:szCs w:val="24"/>
                <w:lang w:val="lt-LT"/>
              </w:rPr>
            </w:pPr>
            <w:r w:rsidRPr="00285F6B">
              <w:rPr>
                <w:rFonts w:ascii="Cambria" w:eastAsia="Cambria" w:hAnsi="Cambria" w:cs="Cambria"/>
                <w:b w:val="0"/>
                <w:sz w:val="24"/>
                <w:szCs w:val="24"/>
                <w:lang w:val="lt-LT"/>
              </w:rPr>
              <w:t>Užsiėmimo tikslai:</w:t>
            </w:r>
          </w:p>
        </w:tc>
      </w:tr>
      <w:tr w:rsidR="001F1E6F" w:rsidRPr="00285F6B" w14:paraId="23FB5747" w14:textId="77777777" w:rsidTr="001F1E6F">
        <w:tc>
          <w:tcPr>
            <w:cnfStyle w:val="001000000000" w:firstRow="0" w:lastRow="0" w:firstColumn="1" w:lastColumn="0" w:oddVBand="0" w:evenVBand="0" w:oddHBand="0" w:evenHBand="0" w:firstRowFirstColumn="0" w:firstRowLastColumn="0" w:lastRowFirstColumn="0" w:lastRowLastColumn="0"/>
            <w:tcW w:w="13948" w:type="dxa"/>
          </w:tcPr>
          <w:p w14:paraId="39C5105C" w14:textId="77777777" w:rsidR="00285F6B" w:rsidRPr="00285F6B" w:rsidRDefault="00285F6B" w:rsidP="00285F6B">
            <w:pPr>
              <w:widowControl w:val="0"/>
              <w:numPr>
                <w:ilvl w:val="0"/>
                <w:numId w:val="2"/>
              </w:numPr>
              <w:spacing w:line="216" w:lineRule="auto"/>
              <w:rPr>
                <w:rFonts w:ascii="Cambria" w:eastAsia="Cambria" w:hAnsi="Cambria" w:cs="Cambria"/>
                <w:b w:val="0"/>
                <w:bCs/>
                <w:sz w:val="24"/>
                <w:szCs w:val="24"/>
                <w:lang w:val="lt-LT"/>
              </w:rPr>
            </w:pPr>
            <w:r w:rsidRPr="00285F6B">
              <w:rPr>
                <w:rFonts w:ascii="Cambria" w:eastAsia="Cambria" w:hAnsi="Cambria" w:cs="Cambria"/>
                <w:b w:val="0"/>
                <w:bCs/>
                <w:sz w:val="24"/>
                <w:szCs w:val="24"/>
                <w:lang w:val="lt-LT"/>
              </w:rPr>
              <w:t>Išnagrinėti pokyčius GLAM sektoriuje po COVID</w:t>
            </w:r>
          </w:p>
          <w:p w14:paraId="7D7A6DB7" w14:textId="352DD159" w:rsidR="00285F6B" w:rsidRPr="00285F6B" w:rsidRDefault="00285F6B" w:rsidP="00285F6B">
            <w:pPr>
              <w:widowControl w:val="0"/>
              <w:numPr>
                <w:ilvl w:val="0"/>
                <w:numId w:val="2"/>
              </w:numPr>
              <w:spacing w:after="0" w:line="216" w:lineRule="auto"/>
              <w:rPr>
                <w:rFonts w:ascii="Cambria" w:eastAsia="Cambria" w:hAnsi="Cambria" w:cs="Cambria"/>
                <w:bCs/>
                <w:sz w:val="24"/>
                <w:szCs w:val="24"/>
                <w:lang w:val="lt-LT"/>
              </w:rPr>
            </w:pPr>
            <w:r w:rsidRPr="00285F6B">
              <w:rPr>
                <w:rFonts w:ascii="Cambria" w:eastAsia="Cambria" w:hAnsi="Cambria" w:cs="Cambria"/>
                <w:bCs/>
                <w:sz w:val="24"/>
                <w:szCs w:val="24"/>
                <w:lang w:val="lt-LT"/>
              </w:rPr>
              <w:t>supažindinti besimokančiuosius su dinamiškomis būsimomis pareigomis GLAM sektoriuje</w:t>
            </w:r>
          </w:p>
          <w:p w14:paraId="53D8171B" w14:textId="5F3395F1" w:rsidR="001F1E6F" w:rsidRPr="00285F6B" w:rsidRDefault="00285F6B" w:rsidP="00285F6B">
            <w:pPr>
              <w:keepNext/>
              <w:keepLines/>
              <w:numPr>
                <w:ilvl w:val="0"/>
                <w:numId w:val="2"/>
              </w:numPr>
              <w:pBdr>
                <w:top w:val="nil"/>
                <w:left w:val="nil"/>
                <w:bottom w:val="nil"/>
                <w:right w:val="nil"/>
                <w:between w:val="nil"/>
              </w:pBdr>
              <w:spacing w:after="200" w:line="276" w:lineRule="auto"/>
              <w:rPr>
                <w:rFonts w:ascii="Cambria" w:eastAsia="Cambria" w:hAnsi="Cambria" w:cs="Cambria"/>
                <w:color w:val="000000"/>
                <w:sz w:val="24"/>
                <w:szCs w:val="24"/>
                <w:lang w:val="lt-LT"/>
              </w:rPr>
            </w:pPr>
            <w:r w:rsidRPr="00285F6B">
              <w:rPr>
                <w:rFonts w:ascii="Cambria" w:eastAsia="Cambria" w:hAnsi="Cambria" w:cs="Cambria"/>
                <w:b w:val="0"/>
                <w:bCs/>
                <w:sz w:val="24"/>
                <w:szCs w:val="24"/>
                <w:lang w:val="lt-LT"/>
              </w:rPr>
              <w:t>Skatinti strateginį mąstymą apie skaitmeninę transformaciją kultūros įstaigose.</w:t>
            </w:r>
          </w:p>
        </w:tc>
      </w:tr>
      <w:tr w:rsidR="001F1E6F" w:rsidRPr="00285F6B" w14:paraId="25BFC831" w14:textId="77777777" w:rsidTr="001F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7C500AEB" w14:textId="3999E238" w:rsidR="001F1E6F" w:rsidRPr="00285F6B" w:rsidRDefault="00465377">
            <w:pPr>
              <w:keepNext/>
              <w:keepLines/>
              <w:pBdr>
                <w:top w:val="nil"/>
                <w:left w:val="nil"/>
                <w:bottom w:val="nil"/>
                <w:right w:val="nil"/>
                <w:between w:val="nil"/>
              </w:pBdr>
              <w:rPr>
                <w:rFonts w:ascii="Cambria" w:eastAsia="Cambria" w:hAnsi="Cambria" w:cs="Cambria"/>
                <w:sz w:val="24"/>
                <w:szCs w:val="24"/>
                <w:lang w:val="lt-LT"/>
              </w:rPr>
            </w:pPr>
            <w:r w:rsidRPr="00285F6B">
              <w:rPr>
                <w:rFonts w:ascii="Cambria" w:eastAsia="Cambria" w:hAnsi="Cambria" w:cs="Cambria"/>
                <w:b w:val="0"/>
                <w:sz w:val="24"/>
                <w:szCs w:val="24"/>
                <w:lang w:val="lt-LT"/>
              </w:rPr>
              <w:t>Mokymosi rezultatai:</w:t>
            </w:r>
          </w:p>
        </w:tc>
      </w:tr>
      <w:tr w:rsidR="001F1E6F" w:rsidRPr="00285F6B" w14:paraId="67E8374E" w14:textId="77777777" w:rsidTr="001F1E6F">
        <w:tc>
          <w:tcPr>
            <w:cnfStyle w:val="001000000000" w:firstRow="0" w:lastRow="0" w:firstColumn="1" w:lastColumn="0" w:oddVBand="0" w:evenVBand="0" w:oddHBand="0" w:evenHBand="0" w:firstRowFirstColumn="0" w:firstRowLastColumn="0" w:lastRowFirstColumn="0" w:lastRowLastColumn="0"/>
            <w:tcW w:w="13948" w:type="dxa"/>
          </w:tcPr>
          <w:p w14:paraId="599CFA98" w14:textId="77777777" w:rsidR="00285F6B" w:rsidRPr="00285F6B" w:rsidRDefault="00285F6B" w:rsidP="00285F6B">
            <w:pPr>
              <w:widowControl w:val="0"/>
              <w:numPr>
                <w:ilvl w:val="0"/>
                <w:numId w:val="3"/>
              </w:numPr>
              <w:spacing w:after="0" w:line="216" w:lineRule="auto"/>
              <w:rPr>
                <w:rFonts w:ascii="Cambria" w:eastAsia="Cambria" w:hAnsi="Cambria" w:cs="Cambria"/>
                <w:sz w:val="24"/>
                <w:szCs w:val="24"/>
                <w:lang w:val="lt-LT"/>
              </w:rPr>
            </w:pPr>
            <w:r w:rsidRPr="00285F6B">
              <w:rPr>
                <w:rFonts w:ascii="Cambria" w:eastAsia="Cambria" w:hAnsi="Cambria" w:cs="Cambria"/>
                <w:sz w:val="24"/>
                <w:szCs w:val="24"/>
                <w:lang w:val="lt-LT"/>
              </w:rPr>
              <w:t xml:space="preserve">Gebėjimas apibūdinti pagrindinius pokyčius GLAM sektoriuje po COVID. </w:t>
            </w:r>
          </w:p>
          <w:p w14:paraId="76466C9C" w14:textId="77777777" w:rsidR="00285F6B" w:rsidRPr="00285F6B" w:rsidRDefault="00285F6B" w:rsidP="00285F6B">
            <w:pPr>
              <w:widowControl w:val="0"/>
              <w:numPr>
                <w:ilvl w:val="0"/>
                <w:numId w:val="3"/>
              </w:numPr>
              <w:spacing w:after="0" w:line="216" w:lineRule="auto"/>
              <w:rPr>
                <w:rFonts w:ascii="Cambria" w:eastAsia="Cambria" w:hAnsi="Cambria" w:cs="Cambria"/>
                <w:sz w:val="24"/>
                <w:szCs w:val="24"/>
                <w:lang w:val="lt-LT"/>
              </w:rPr>
            </w:pPr>
            <w:r w:rsidRPr="00285F6B">
              <w:rPr>
                <w:rFonts w:ascii="Cambria" w:eastAsia="Cambria" w:hAnsi="Cambria" w:cs="Cambria"/>
                <w:sz w:val="24"/>
                <w:szCs w:val="24"/>
                <w:lang w:val="lt-LT"/>
              </w:rPr>
              <w:t>Žinios apie naujas pareigybes GLAM sektoriuje.</w:t>
            </w:r>
          </w:p>
          <w:p w14:paraId="1E2E0E53" w14:textId="06C1A33F" w:rsidR="001F1E6F" w:rsidRPr="00285F6B" w:rsidRDefault="00285F6B" w:rsidP="00285F6B">
            <w:pPr>
              <w:widowControl w:val="0"/>
              <w:numPr>
                <w:ilvl w:val="0"/>
                <w:numId w:val="3"/>
              </w:numPr>
              <w:spacing w:line="216" w:lineRule="auto"/>
              <w:rPr>
                <w:rFonts w:ascii="Cambria" w:eastAsia="Cambria" w:hAnsi="Cambria" w:cs="Cambria"/>
                <w:sz w:val="24"/>
                <w:szCs w:val="24"/>
                <w:lang w:val="lt-LT"/>
              </w:rPr>
            </w:pPr>
            <w:r w:rsidRPr="00285F6B">
              <w:rPr>
                <w:rFonts w:ascii="Cambria" w:eastAsia="Cambria" w:hAnsi="Cambria" w:cs="Cambria"/>
                <w:b w:val="0"/>
                <w:sz w:val="24"/>
                <w:szCs w:val="24"/>
                <w:lang w:val="lt-LT"/>
              </w:rPr>
              <w:t>Gebėjimas naudotis strateginiu mąstymu, sprendžiant skaitmeninės transformacijos klausimus kultūros įstaigose.</w:t>
            </w:r>
          </w:p>
        </w:tc>
      </w:tr>
      <w:tr w:rsidR="001F1E6F" w:rsidRPr="00285F6B" w14:paraId="70316D75" w14:textId="77777777" w:rsidTr="001F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74DD6AD" w14:textId="260F5C21" w:rsidR="001F1E6F" w:rsidRPr="00285F6B" w:rsidRDefault="00285F6B">
            <w:pPr>
              <w:keepNext/>
              <w:keepLines/>
              <w:rPr>
                <w:rFonts w:ascii="Cambria" w:eastAsia="Cambria" w:hAnsi="Cambria" w:cs="Cambria"/>
                <w:sz w:val="24"/>
                <w:szCs w:val="24"/>
                <w:lang w:val="lt-LT"/>
              </w:rPr>
            </w:pPr>
            <w:r w:rsidRPr="00285F6B">
              <w:rPr>
                <w:rFonts w:ascii="Cambria" w:eastAsia="Cambria" w:hAnsi="Cambria" w:cs="Cambria"/>
                <w:b w:val="0"/>
                <w:sz w:val="24"/>
                <w:szCs w:val="24"/>
                <w:lang w:val="lt-LT"/>
              </w:rPr>
              <w:t>Šiame užsiėmime besimokantysis įgis pagrindinį supratimą apie GLAM sektoriaus perėjimą prie skaitmeninių technologijų po COVID ir dinamiškas naujas pareigybes, atsirandančias dėl šio perėjimo prie skaitmeninių technologijų. Tuo pačiu metu besimokantieji turės galimybę gilintis į strategiškesnį mąstymą apie skaitmeninę transformaciją kultūros įstaigose.</w:t>
            </w:r>
          </w:p>
        </w:tc>
      </w:tr>
    </w:tbl>
    <w:p w14:paraId="33410DB4" w14:textId="77777777" w:rsidR="001F1E6F" w:rsidRPr="00285F6B" w:rsidRDefault="001F1E6F">
      <w:pPr>
        <w:keepNext/>
        <w:keepLines/>
        <w:pBdr>
          <w:top w:val="nil"/>
          <w:left w:val="nil"/>
          <w:bottom w:val="nil"/>
          <w:right w:val="nil"/>
          <w:between w:val="nil"/>
        </w:pBdr>
        <w:spacing w:before="480" w:after="0"/>
        <w:rPr>
          <w:rFonts w:ascii="Cambria" w:eastAsia="Cambria" w:hAnsi="Cambria" w:cs="Cambria"/>
          <w:b/>
          <w:sz w:val="24"/>
          <w:szCs w:val="24"/>
          <w:lang w:val="lt-LT"/>
        </w:rPr>
      </w:pPr>
    </w:p>
    <w:tbl>
      <w:tblPr>
        <w:tblStyle w:val="a4"/>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465377" w:rsidRPr="00285F6B" w14:paraId="78F6F9AE" w14:textId="77777777">
        <w:trPr>
          <w:trHeight w:val="692"/>
        </w:trPr>
        <w:tc>
          <w:tcPr>
            <w:tcW w:w="6204" w:type="dxa"/>
            <w:shd w:val="clear" w:color="auto" w:fill="8DB3E2"/>
            <w:vAlign w:val="center"/>
          </w:tcPr>
          <w:p w14:paraId="5575342E" w14:textId="165A9052" w:rsidR="00465377" w:rsidRPr="00285F6B" w:rsidRDefault="00465377" w:rsidP="00465377">
            <w:pPr>
              <w:spacing w:line="360" w:lineRule="auto"/>
              <w:jc w:val="center"/>
              <w:rPr>
                <w:color w:val="FFFFFF"/>
                <w:lang w:val="lt-LT"/>
              </w:rPr>
            </w:pPr>
            <w:r w:rsidRPr="00285F6B">
              <w:rPr>
                <w:b/>
                <w:color w:val="FFFFFF"/>
                <w:lang w:val="lt-LT"/>
              </w:rPr>
              <w:t>Mokymosi veiklų aprašymas</w:t>
            </w:r>
          </w:p>
        </w:tc>
        <w:tc>
          <w:tcPr>
            <w:tcW w:w="1559" w:type="dxa"/>
            <w:shd w:val="clear" w:color="auto" w:fill="8DB3E2"/>
            <w:vAlign w:val="center"/>
          </w:tcPr>
          <w:p w14:paraId="04B07E06" w14:textId="77777777" w:rsidR="00465377" w:rsidRPr="00285F6B" w:rsidRDefault="00465377" w:rsidP="00465377">
            <w:pPr>
              <w:spacing w:line="360" w:lineRule="auto"/>
              <w:jc w:val="center"/>
              <w:rPr>
                <w:b/>
                <w:color w:val="FFFFFF"/>
                <w:lang w:val="lt-LT"/>
              </w:rPr>
            </w:pPr>
            <w:r w:rsidRPr="00285F6B">
              <w:rPr>
                <w:b/>
                <w:color w:val="FFFFFF"/>
                <w:lang w:val="lt-LT"/>
              </w:rPr>
              <w:t>Trukmė</w:t>
            </w:r>
          </w:p>
          <w:p w14:paraId="0C5FA600" w14:textId="01DF5073" w:rsidR="00465377" w:rsidRPr="00285F6B" w:rsidRDefault="00465377" w:rsidP="00465377">
            <w:pPr>
              <w:spacing w:line="360" w:lineRule="auto"/>
              <w:jc w:val="center"/>
              <w:rPr>
                <w:b/>
                <w:color w:val="FFFFFF"/>
                <w:lang w:val="lt-LT"/>
              </w:rPr>
            </w:pPr>
            <w:r w:rsidRPr="00285F6B">
              <w:rPr>
                <w:b/>
                <w:color w:val="FFFFFF"/>
                <w:lang w:val="lt-LT"/>
              </w:rPr>
              <w:t>(minutėmis)</w:t>
            </w:r>
          </w:p>
        </w:tc>
        <w:tc>
          <w:tcPr>
            <w:tcW w:w="3431" w:type="dxa"/>
            <w:shd w:val="clear" w:color="auto" w:fill="8DB3E2"/>
            <w:vAlign w:val="center"/>
          </w:tcPr>
          <w:p w14:paraId="4C7006F2" w14:textId="6C57B7FA" w:rsidR="00465377" w:rsidRPr="00285F6B" w:rsidRDefault="00465377" w:rsidP="00465377">
            <w:pPr>
              <w:spacing w:line="360" w:lineRule="auto"/>
              <w:jc w:val="center"/>
              <w:rPr>
                <w:b/>
                <w:color w:val="FFFFFF"/>
                <w:lang w:val="lt-LT"/>
              </w:rPr>
            </w:pPr>
            <w:r w:rsidRPr="00285F6B">
              <w:rPr>
                <w:b/>
                <w:color w:val="FFFFFF"/>
                <w:lang w:val="lt-LT"/>
              </w:rPr>
              <w:t>Reikalingos priemonės ir įranga</w:t>
            </w:r>
          </w:p>
        </w:tc>
        <w:tc>
          <w:tcPr>
            <w:tcW w:w="2664" w:type="dxa"/>
            <w:shd w:val="clear" w:color="auto" w:fill="8DB3E2"/>
            <w:vAlign w:val="center"/>
          </w:tcPr>
          <w:p w14:paraId="00C74D8E" w14:textId="52188F31" w:rsidR="00465377" w:rsidRPr="00285F6B" w:rsidRDefault="00465377" w:rsidP="00465377">
            <w:pPr>
              <w:spacing w:line="360" w:lineRule="auto"/>
              <w:jc w:val="center"/>
              <w:rPr>
                <w:b/>
                <w:color w:val="FFFFFF"/>
                <w:lang w:val="lt-LT"/>
              </w:rPr>
            </w:pPr>
            <w:proofErr w:type="spellStart"/>
            <w:r w:rsidRPr="00285F6B">
              <w:rPr>
                <w:b/>
                <w:color w:val="FFFFFF"/>
                <w:lang w:val="lt-LT"/>
              </w:rPr>
              <w:t>Padalomoji</w:t>
            </w:r>
            <w:proofErr w:type="spellEnd"/>
            <w:r w:rsidRPr="00285F6B">
              <w:rPr>
                <w:b/>
                <w:color w:val="FFFFFF"/>
                <w:lang w:val="lt-LT"/>
              </w:rPr>
              <w:t xml:space="preserve"> medžiaga / užduočių lapai</w:t>
            </w:r>
          </w:p>
        </w:tc>
      </w:tr>
      <w:tr w:rsidR="001F1E6F" w:rsidRPr="00285F6B" w14:paraId="68737AD6" w14:textId="77777777">
        <w:trPr>
          <w:trHeight w:val="692"/>
        </w:trPr>
        <w:tc>
          <w:tcPr>
            <w:tcW w:w="6204" w:type="dxa"/>
            <w:shd w:val="clear" w:color="auto" w:fill="FFFFFF"/>
          </w:tcPr>
          <w:p w14:paraId="35D571C9" w14:textId="6124A5ED" w:rsidR="001F1E6F" w:rsidRPr="00285F6B" w:rsidRDefault="00000000">
            <w:pPr>
              <w:rPr>
                <w:b/>
                <w:lang w:val="lt-LT"/>
              </w:rPr>
            </w:pPr>
            <w:r w:rsidRPr="00285F6B">
              <w:rPr>
                <w:b/>
                <w:lang w:val="lt-LT"/>
              </w:rPr>
              <w:t>1</w:t>
            </w:r>
            <w:r w:rsidR="00E71363" w:rsidRPr="00285F6B">
              <w:rPr>
                <w:b/>
                <w:lang w:val="lt-LT"/>
              </w:rPr>
              <w:t xml:space="preserve"> dalis</w:t>
            </w:r>
            <w:r w:rsidRPr="00285F6B">
              <w:rPr>
                <w:b/>
                <w:lang w:val="lt-LT"/>
              </w:rPr>
              <w:t xml:space="preserve">. </w:t>
            </w:r>
            <w:r w:rsidR="009B59F7" w:rsidRPr="00285F6B">
              <w:rPr>
                <w:b/>
                <w:lang w:val="lt-LT"/>
              </w:rPr>
              <w:t>Teorinių aspektų pakartojimas</w:t>
            </w:r>
          </w:p>
          <w:p w14:paraId="71C2622A" w14:textId="77777777" w:rsidR="009B59F7" w:rsidRPr="00285F6B" w:rsidRDefault="009B59F7" w:rsidP="009B59F7">
            <w:pPr>
              <w:spacing w:after="0" w:line="240" w:lineRule="auto"/>
              <w:rPr>
                <w:lang w:val="lt-LT"/>
              </w:rPr>
            </w:pPr>
            <w:r w:rsidRPr="00285F6B">
              <w:rPr>
                <w:lang w:val="lt-LT"/>
              </w:rPr>
              <w:t xml:space="preserve">Mokytojas pradeda užsiėmimą naudodamasis pridedamos "PowerPoint" prezentacijos 2 ir 3 skaidrėmis. Toliau pateikti klausimai apmąstymams užduodami šio užsiėmimo nuotolinės dalies pabaigoje ir dar kartą pradedant užsiėmimą auditorijoje. </w:t>
            </w:r>
          </w:p>
          <w:p w14:paraId="70CB1AD3" w14:textId="77777777" w:rsidR="009B59F7" w:rsidRPr="00285F6B" w:rsidRDefault="009B59F7" w:rsidP="009B59F7">
            <w:pPr>
              <w:rPr>
                <w:lang w:val="lt-LT"/>
              </w:rPr>
            </w:pPr>
            <w:r w:rsidRPr="00285F6B">
              <w:rPr>
                <w:lang w:val="lt-LT"/>
              </w:rPr>
              <w:t xml:space="preserve">Kas yra skaitmeninė transformacija? </w:t>
            </w:r>
          </w:p>
          <w:p w14:paraId="45EBCD0F" w14:textId="77777777" w:rsidR="009B59F7" w:rsidRPr="00285F6B" w:rsidRDefault="009B59F7" w:rsidP="009B59F7">
            <w:pPr>
              <w:spacing w:after="0" w:line="240" w:lineRule="auto"/>
              <w:rPr>
                <w:lang w:val="lt-LT"/>
              </w:rPr>
            </w:pPr>
            <w:r w:rsidRPr="00285F6B">
              <w:rPr>
                <w:lang w:val="lt-LT"/>
              </w:rPr>
              <w:t>Kokios naujos GLAM specialistų darbo vietos atsirado po COVID?</w:t>
            </w:r>
          </w:p>
          <w:p w14:paraId="36BB34DB" w14:textId="77777777" w:rsidR="009B59F7" w:rsidRPr="00285F6B" w:rsidRDefault="009B59F7" w:rsidP="009B59F7">
            <w:pPr>
              <w:rPr>
                <w:lang w:val="lt-LT"/>
              </w:rPr>
            </w:pPr>
          </w:p>
          <w:p w14:paraId="41048F96" w14:textId="1D67EB51" w:rsidR="001F1E6F" w:rsidRPr="00285F6B" w:rsidRDefault="009B59F7" w:rsidP="009B59F7">
            <w:pPr>
              <w:rPr>
                <w:lang w:val="lt-LT"/>
              </w:rPr>
            </w:pPr>
            <w:r w:rsidRPr="00285F6B">
              <w:rPr>
                <w:lang w:val="lt-LT"/>
              </w:rPr>
              <w:lastRenderedPageBreak/>
              <w:t xml:space="preserve">Besimokantieji gali pasitikrinti savo užrašus arba dar kartą atsidaryti šio užsiėmimo nuotolinę dalį, kad prisimintų šiuos terminus. </w:t>
            </w:r>
          </w:p>
        </w:tc>
        <w:tc>
          <w:tcPr>
            <w:tcW w:w="1559" w:type="dxa"/>
            <w:shd w:val="clear" w:color="auto" w:fill="FFFFFF"/>
          </w:tcPr>
          <w:p w14:paraId="67054E73" w14:textId="0398A049" w:rsidR="001F1E6F" w:rsidRPr="00285F6B" w:rsidRDefault="00000000">
            <w:pPr>
              <w:rPr>
                <w:i/>
                <w:lang w:val="lt-LT"/>
              </w:rPr>
            </w:pPr>
            <w:r w:rsidRPr="00285F6B">
              <w:rPr>
                <w:i/>
                <w:lang w:val="lt-LT"/>
              </w:rPr>
              <w:lastRenderedPageBreak/>
              <w:t>15 minu</w:t>
            </w:r>
            <w:r w:rsidR="00E71363" w:rsidRPr="00285F6B">
              <w:rPr>
                <w:i/>
                <w:lang w:val="lt-LT"/>
              </w:rPr>
              <w:t>čių</w:t>
            </w:r>
          </w:p>
          <w:p w14:paraId="519F6D44" w14:textId="77777777" w:rsidR="001F1E6F" w:rsidRPr="00285F6B" w:rsidRDefault="001F1E6F">
            <w:pPr>
              <w:rPr>
                <w:u w:val="single"/>
                <w:lang w:val="lt-LT"/>
              </w:rPr>
            </w:pPr>
          </w:p>
          <w:p w14:paraId="6C2F9B39" w14:textId="77777777" w:rsidR="001F1E6F" w:rsidRPr="00285F6B" w:rsidRDefault="001F1E6F">
            <w:pPr>
              <w:rPr>
                <w:u w:val="single"/>
                <w:lang w:val="lt-LT"/>
              </w:rPr>
            </w:pPr>
          </w:p>
          <w:p w14:paraId="7962CB85" w14:textId="77777777" w:rsidR="001F1E6F" w:rsidRPr="00285F6B" w:rsidRDefault="001F1E6F">
            <w:pPr>
              <w:rPr>
                <w:u w:val="single"/>
                <w:lang w:val="lt-LT"/>
              </w:rPr>
            </w:pPr>
          </w:p>
          <w:p w14:paraId="5E26AA38" w14:textId="77777777" w:rsidR="001F1E6F" w:rsidRPr="00285F6B" w:rsidRDefault="001F1E6F">
            <w:pPr>
              <w:rPr>
                <w:u w:val="single"/>
                <w:lang w:val="lt-LT"/>
              </w:rPr>
            </w:pPr>
          </w:p>
          <w:p w14:paraId="0C5D1EC2" w14:textId="77777777" w:rsidR="001F1E6F" w:rsidRPr="00285F6B" w:rsidRDefault="001F1E6F">
            <w:pPr>
              <w:rPr>
                <w:u w:val="single"/>
                <w:lang w:val="lt-LT"/>
              </w:rPr>
            </w:pPr>
          </w:p>
          <w:p w14:paraId="6B71A7FB" w14:textId="77777777" w:rsidR="001F1E6F" w:rsidRPr="00285F6B" w:rsidRDefault="001F1E6F">
            <w:pPr>
              <w:rPr>
                <w:u w:val="single"/>
                <w:lang w:val="lt-LT"/>
              </w:rPr>
            </w:pPr>
          </w:p>
          <w:p w14:paraId="0246282C" w14:textId="77777777" w:rsidR="001F1E6F" w:rsidRPr="00285F6B" w:rsidRDefault="001F1E6F">
            <w:pPr>
              <w:rPr>
                <w:u w:val="single"/>
                <w:lang w:val="lt-LT"/>
              </w:rPr>
            </w:pPr>
          </w:p>
          <w:p w14:paraId="587FC752" w14:textId="77777777" w:rsidR="001F1E6F" w:rsidRPr="00285F6B" w:rsidRDefault="001F1E6F">
            <w:pPr>
              <w:rPr>
                <w:u w:val="single"/>
                <w:lang w:val="lt-LT"/>
              </w:rPr>
            </w:pPr>
          </w:p>
          <w:p w14:paraId="390E7C7E" w14:textId="77777777" w:rsidR="001F1E6F" w:rsidRPr="00285F6B" w:rsidRDefault="001F1E6F">
            <w:pPr>
              <w:rPr>
                <w:u w:val="single"/>
                <w:lang w:val="lt-LT"/>
              </w:rPr>
            </w:pPr>
          </w:p>
          <w:p w14:paraId="7BCAC73C" w14:textId="77777777" w:rsidR="001F1E6F" w:rsidRPr="00285F6B" w:rsidRDefault="001F1E6F">
            <w:pPr>
              <w:rPr>
                <w:u w:val="single"/>
                <w:lang w:val="lt-LT"/>
              </w:rPr>
            </w:pPr>
          </w:p>
          <w:p w14:paraId="2D4A445B" w14:textId="77777777" w:rsidR="001F1E6F" w:rsidRPr="00285F6B" w:rsidRDefault="001F1E6F">
            <w:pPr>
              <w:rPr>
                <w:u w:val="single"/>
                <w:lang w:val="lt-LT"/>
              </w:rPr>
            </w:pPr>
          </w:p>
          <w:p w14:paraId="152D1EC5" w14:textId="77777777" w:rsidR="001F1E6F" w:rsidRPr="00285F6B" w:rsidRDefault="001F1E6F">
            <w:pPr>
              <w:rPr>
                <w:u w:val="single"/>
                <w:lang w:val="lt-LT"/>
              </w:rPr>
            </w:pPr>
          </w:p>
          <w:p w14:paraId="7F021885" w14:textId="77777777" w:rsidR="001F1E6F" w:rsidRPr="00285F6B" w:rsidRDefault="001F1E6F">
            <w:pPr>
              <w:rPr>
                <w:u w:val="single"/>
                <w:lang w:val="lt-LT"/>
              </w:rPr>
            </w:pPr>
          </w:p>
          <w:p w14:paraId="0E73A5EC" w14:textId="77777777" w:rsidR="001F1E6F" w:rsidRPr="00285F6B" w:rsidRDefault="001F1E6F">
            <w:pPr>
              <w:rPr>
                <w:lang w:val="lt-LT"/>
              </w:rPr>
            </w:pPr>
          </w:p>
        </w:tc>
        <w:tc>
          <w:tcPr>
            <w:tcW w:w="3431" w:type="dxa"/>
            <w:shd w:val="clear" w:color="auto" w:fill="FFFFFF"/>
          </w:tcPr>
          <w:p w14:paraId="34418037" w14:textId="77777777" w:rsidR="00E71363" w:rsidRPr="00285F6B" w:rsidRDefault="00E71363" w:rsidP="00E71363">
            <w:pPr>
              <w:spacing w:after="0" w:line="240" w:lineRule="auto"/>
              <w:jc w:val="center"/>
              <w:rPr>
                <w:lang w:val="lt-LT"/>
              </w:rPr>
            </w:pPr>
            <w:r w:rsidRPr="00285F6B">
              <w:rPr>
                <w:lang w:val="lt-LT"/>
              </w:rPr>
              <w:lastRenderedPageBreak/>
              <w:t>Rašikliai ir užrašinės</w:t>
            </w:r>
          </w:p>
          <w:p w14:paraId="4FE08696" w14:textId="77777777" w:rsidR="00E71363" w:rsidRPr="00285F6B" w:rsidRDefault="00E71363" w:rsidP="00E71363">
            <w:pPr>
              <w:spacing w:after="0" w:line="240" w:lineRule="auto"/>
              <w:jc w:val="center"/>
              <w:rPr>
                <w:lang w:val="lt-LT"/>
              </w:rPr>
            </w:pPr>
            <w:r w:rsidRPr="00285F6B">
              <w:rPr>
                <w:lang w:val="lt-LT"/>
              </w:rPr>
              <w:t>Projektorius</w:t>
            </w:r>
          </w:p>
          <w:p w14:paraId="4E24599B" w14:textId="739802B4" w:rsidR="001F1E6F" w:rsidRPr="00285F6B" w:rsidRDefault="00E71363" w:rsidP="00E71363">
            <w:pPr>
              <w:jc w:val="center"/>
              <w:rPr>
                <w:lang w:val="lt-LT"/>
              </w:rPr>
            </w:pPr>
            <w:r w:rsidRPr="00285F6B">
              <w:rPr>
                <w:lang w:val="lt-LT"/>
              </w:rPr>
              <w:t xml:space="preserve">Lenta, kad mokytojas galėtų užrašyti pastabas  </w:t>
            </w:r>
            <w:r w:rsidR="00000000" w:rsidRPr="00285F6B">
              <w:rPr>
                <w:lang w:val="lt-LT"/>
              </w:rPr>
              <w:t xml:space="preserve"> </w:t>
            </w:r>
          </w:p>
          <w:p w14:paraId="638E6A1F" w14:textId="77777777" w:rsidR="001F1E6F" w:rsidRPr="00285F6B" w:rsidRDefault="001F1E6F">
            <w:pPr>
              <w:jc w:val="center"/>
              <w:rPr>
                <w:lang w:val="lt-LT"/>
              </w:rPr>
            </w:pPr>
          </w:p>
          <w:p w14:paraId="698A06CB" w14:textId="77777777" w:rsidR="001F1E6F" w:rsidRPr="00285F6B" w:rsidRDefault="001F1E6F">
            <w:pPr>
              <w:rPr>
                <w:lang w:val="lt-LT"/>
              </w:rPr>
            </w:pPr>
          </w:p>
          <w:p w14:paraId="6F338A49" w14:textId="77777777" w:rsidR="001F1E6F" w:rsidRPr="00285F6B" w:rsidRDefault="001F1E6F">
            <w:pPr>
              <w:jc w:val="center"/>
              <w:rPr>
                <w:lang w:val="lt-LT"/>
              </w:rPr>
            </w:pPr>
          </w:p>
        </w:tc>
        <w:tc>
          <w:tcPr>
            <w:tcW w:w="2664" w:type="dxa"/>
            <w:shd w:val="clear" w:color="auto" w:fill="FFFFFF"/>
          </w:tcPr>
          <w:p w14:paraId="51D16098" w14:textId="316B5C46" w:rsidR="001F1E6F" w:rsidRPr="00285F6B" w:rsidRDefault="00465377">
            <w:pPr>
              <w:jc w:val="center"/>
              <w:rPr>
                <w:lang w:val="lt-LT"/>
              </w:rPr>
            </w:pPr>
            <w:r w:rsidRPr="00285F6B">
              <w:rPr>
                <w:lang w:val="lt-LT"/>
              </w:rPr>
              <w:t>4</w:t>
            </w:r>
            <w:r w:rsidRPr="00285F6B">
              <w:rPr>
                <w:lang w:val="lt-LT"/>
              </w:rPr>
              <w:t xml:space="preserve"> užsiėmimo PowerPoint prezentacija (jei reikia)   </w:t>
            </w:r>
            <w:r w:rsidR="00000000" w:rsidRPr="00285F6B">
              <w:rPr>
                <w:lang w:val="lt-LT"/>
              </w:rPr>
              <w:t xml:space="preserve"> </w:t>
            </w:r>
          </w:p>
        </w:tc>
      </w:tr>
      <w:tr w:rsidR="001F1E6F" w:rsidRPr="00285F6B" w14:paraId="3AFD5787" w14:textId="77777777">
        <w:trPr>
          <w:trHeight w:val="692"/>
        </w:trPr>
        <w:tc>
          <w:tcPr>
            <w:tcW w:w="6204" w:type="dxa"/>
            <w:shd w:val="clear" w:color="auto" w:fill="FFFFFF"/>
          </w:tcPr>
          <w:p w14:paraId="313C58DB" w14:textId="4F084F07" w:rsidR="001F1E6F" w:rsidRPr="00285F6B" w:rsidRDefault="00000000">
            <w:pPr>
              <w:rPr>
                <w:b/>
                <w:lang w:val="lt-LT"/>
              </w:rPr>
            </w:pPr>
            <w:r w:rsidRPr="00285F6B">
              <w:rPr>
                <w:b/>
                <w:lang w:val="lt-LT"/>
              </w:rPr>
              <w:t>2</w:t>
            </w:r>
            <w:r w:rsidR="00E71363" w:rsidRPr="00285F6B">
              <w:rPr>
                <w:b/>
                <w:lang w:val="lt-LT"/>
              </w:rPr>
              <w:t xml:space="preserve"> dalis</w:t>
            </w:r>
            <w:r w:rsidRPr="00285F6B">
              <w:rPr>
                <w:b/>
                <w:lang w:val="lt-LT"/>
              </w:rPr>
              <w:t>.</w:t>
            </w:r>
          </w:p>
          <w:p w14:paraId="41C53890" w14:textId="65AB60D2" w:rsidR="009B59F7" w:rsidRPr="00285F6B" w:rsidRDefault="009B59F7">
            <w:pPr>
              <w:rPr>
                <w:lang w:val="lt-LT"/>
              </w:rPr>
            </w:pPr>
            <w:r w:rsidRPr="00285F6B">
              <w:rPr>
                <w:lang w:val="lt-LT"/>
              </w:rPr>
              <w:t xml:space="preserve">Mokytojas paprašo besimokančiųjų pažiūrėti </w:t>
            </w:r>
            <w:hyperlink r:id="rId14" w:history="1">
              <w:r w:rsidRPr="00285F6B">
                <w:rPr>
                  <w:rStyle w:val="Hyperlink"/>
                  <w:lang w:val="lt-LT"/>
                </w:rPr>
                <w:t>vaizdo įrašą</w:t>
              </w:r>
            </w:hyperlink>
            <w:r w:rsidRPr="00285F6B">
              <w:rPr>
                <w:lang w:val="lt-LT"/>
              </w:rPr>
              <w:t xml:space="preserve"> iš Roterdamo Erasmus universiteto Roterdamo kultūros ekonomikos ir verslumo magistrantūros studijų programos "Muziejai kontekste" vaizdo įrašų ciklo. Po to seka trumpas apibendrinimas ir diskusija. Besimokantieji, padedami mokytojo, užsirašo šiuos dalykus:</w:t>
            </w:r>
          </w:p>
          <w:p w14:paraId="07E85993" w14:textId="77777777" w:rsidR="009C0D67" w:rsidRPr="00285F6B" w:rsidRDefault="009C0D67" w:rsidP="009C0D67">
            <w:pPr>
              <w:numPr>
                <w:ilvl w:val="0"/>
                <w:numId w:val="1"/>
              </w:numPr>
              <w:spacing w:after="0" w:line="240" w:lineRule="auto"/>
              <w:rPr>
                <w:lang w:val="lt-LT"/>
              </w:rPr>
            </w:pPr>
            <w:r w:rsidRPr="00285F6B">
              <w:rPr>
                <w:lang w:val="lt-LT"/>
              </w:rPr>
              <w:t xml:space="preserve">Kaip muziejai gali pasinaudoti skaitmeninėmis naujovėmis? </w:t>
            </w:r>
          </w:p>
          <w:p w14:paraId="711EA286" w14:textId="5FCA7431" w:rsidR="001F1E6F" w:rsidRPr="00285F6B" w:rsidRDefault="009C0D67" w:rsidP="009C0D67">
            <w:pPr>
              <w:numPr>
                <w:ilvl w:val="0"/>
                <w:numId w:val="1"/>
              </w:numPr>
              <w:rPr>
                <w:lang w:val="lt-LT"/>
              </w:rPr>
            </w:pPr>
            <w:r w:rsidRPr="00285F6B">
              <w:rPr>
                <w:lang w:val="lt-LT"/>
              </w:rPr>
              <w:t>Kodėl mažiau nei pusė pasaulio kolekcijų yra internete?</w:t>
            </w:r>
          </w:p>
          <w:p w14:paraId="2BD2D54F" w14:textId="77777777" w:rsidR="009C0D67" w:rsidRPr="00285F6B" w:rsidRDefault="009C0D67">
            <w:pPr>
              <w:rPr>
                <w:lang w:val="lt-LT"/>
              </w:rPr>
            </w:pPr>
          </w:p>
          <w:p w14:paraId="3F4DEFC8" w14:textId="11788362" w:rsidR="001F1E6F" w:rsidRPr="00285F6B" w:rsidRDefault="009C0D67">
            <w:pPr>
              <w:rPr>
                <w:lang w:val="lt-LT"/>
              </w:rPr>
            </w:pPr>
            <w:r w:rsidRPr="00285F6B">
              <w:rPr>
                <w:lang w:val="lt-LT"/>
              </w:rPr>
              <w:t>Užduotis</w:t>
            </w:r>
            <w:r w:rsidR="00000000" w:rsidRPr="00285F6B">
              <w:rPr>
                <w:lang w:val="lt-LT"/>
              </w:rPr>
              <w:t>:</w:t>
            </w:r>
          </w:p>
          <w:p w14:paraId="634FCCE0" w14:textId="66F46382" w:rsidR="001F1E6F" w:rsidRPr="00285F6B" w:rsidRDefault="009C0D67">
            <w:pPr>
              <w:widowControl w:val="0"/>
              <w:rPr>
                <w:lang w:val="lt-LT"/>
              </w:rPr>
            </w:pPr>
            <w:r w:rsidRPr="00285F6B">
              <w:rPr>
                <w:lang w:val="lt-LT"/>
              </w:rPr>
              <w:t>Mokytojas paprašo mokinių dirbti grupelėmis po du ir eksperimentuoti su 3D keramikos dirbiniais.</w:t>
            </w:r>
          </w:p>
          <w:p w14:paraId="64BADEF2" w14:textId="77777777" w:rsidR="009C0D67" w:rsidRPr="00285F6B" w:rsidRDefault="009C0D67">
            <w:pPr>
              <w:widowControl w:val="0"/>
              <w:rPr>
                <w:lang w:val="lt-LT"/>
              </w:rPr>
            </w:pPr>
          </w:p>
          <w:p w14:paraId="0773A258" w14:textId="3E83A3DE" w:rsidR="001F1E6F" w:rsidRPr="00285F6B" w:rsidRDefault="009B59F7">
            <w:pPr>
              <w:widowControl w:val="0"/>
              <w:rPr>
                <w:lang w:val="lt-LT"/>
              </w:rPr>
            </w:pPr>
            <w:hyperlink r:id="rId15" w:history="1">
              <w:r w:rsidRPr="00285F6B">
                <w:rPr>
                  <w:rStyle w:val="Hyperlink"/>
                  <w:lang w:val="lt-LT"/>
                </w:rPr>
                <w:t>https://artsandculture.google.com/experiment/3d-pottery/nwHg1D0riJ1ltA</w:t>
              </w:r>
            </w:hyperlink>
          </w:p>
          <w:p w14:paraId="7A27ABD5" w14:textId="77777777" w:rsidR="001F1E6F" w:rsidRPr="00285F6B" w:rsidRDefault="001F1E6F">
            <w:pPr>
              <w:rPr>
                <w:b/>
                <w:lang w:val="lt-LT"/>
              </w:rPr>
            </w:pPr>
          </w:p>
        </w:tc>
        <w:tc>
          <w:tcPr>
            <w:tcW w:w="1559" w:type="dxa"/>
            <w:shd w:val="clear" w:color="auto" w:fill="FFFFFF"/>
          </w:tcPr>
          <w:p w14:paraId="5EF80E7A" w14:textId="77777777" w:rsidR="001F1E6F" w:rsidRPr="00285F6B" w:rsidRDefault="001F1E6F">
            <w:pPr>
              <w:rPr>
                <w:u w:val="single"/>
                <w:lang w:val="lt-LT"/>
              </w:rPr>
            </w:pPr>
          </w:p>
          <w:p w14:paraId="6D504126" w14:textId="77777777" w:rsidR="001F1E6F" w:rsidRPr="00285F6B" w:rsidRDefault="001F1E6F">
            <w:pPr>
              <w:rPr>
                <w:lang w:val="lt-LT"/>
              </w:rPr>
            </w:pPr>
          </w:p>
          <w:p w14:paraId="3AE03F0C" w14:textId="0A09EDC9" w:rsidR="001F1E6F" w:rsidRPr="00285F6B" w:rsidRDefault="00000000">
            <w:pPr>
              <w:rPr>
                <w:lang w:val="lt-LT"/>
              </w:rPr>
            </w:pPr>
            <w:r w:rsidRPr="00285F6B">
              <w:rPr>
                <w:i/>
                <w:lang w:val="lt-LT"/>
              </w:rPr>
              <w:t>30 minu</w:t>
            </w:r>
            <w:r w:rsidR="00E71363" w:rsidRPr="00285F6B">
              <w:rPr>
                <w:i/>
                <w:lang w:val="lt-LT"/>
              </w:rPr>
              <w:t>čių</w:t>
            </w:r>
          </w:p>
          <w:p w14:paraId="47DF8D18" w14:textId="77777777" w:rsidR="001F1E6F" w:rsidRPr="00285F6B" w:rsidRDefault="001F1E6F">
            <w:pPr>
              <w:rPr>
                <w:u w:val="single"/>
                <w:lang w:val="lt-LT"/>
              </w:rPr>
            </w:pPr>
          </w:p>
          <w:p w14:paraId="6634B479" w14:textId="77777777" w:rsidR="001F1E6F" w:rsidRPr="00285F6B" w:rsidRDefault="001F1E6F">
            <w:pPr>
              <w:rPr>
                <w:u w:val="single"/>
                <w:lang w:val="lt-LT"/>
              </w:rPr>
            </w:pPr>
          </w:p>
          <w:p w14:paraId="0EFC6F3C" w14:textId="77777777" w:rsidR="001F1E6F" w:rsidRPr="00285F6B" w:rsidRDefault="001F1E6F">
            <w:pPr>
              <w:rPr>
                <w:u w:val="single"/>
                <w:lang w:val="lt-LT"/>
              </w:rPr>
            </w:pPr>
          </w:p>
          <w:p w14:paraId="05440C25" w14:textId="77777777" w:rsidR="001F1E6F" w:rsidRPr="00285F6B" w:rsidRDefault="001F1E6F">
            <w:pPr>
              <w:rPr>
                <w:u w:val="single"/>
                <w:lang w:val="lt-LT"/>
              </w:rPr>
            </w:pPr>
          </w:p>
          <w:p w14:paraId="1E929586" w14:textId="77777777" w:rsidR="001F1E6F" w:rsidRPr="00285F6B" w:rsidRDefault="001F1E6F">
            <w:pPr>
              <w:rPr>
                <w:u w:val="single"/>
                <w:lang w:val="lt-LT"/>
              </w:rPr>
            </w:pPr>
          </w:p>
          <w:p w14:paraId="787F045A" w14:textId="77777777" w:rsidR="001F1E6F" w:rsidRPr="00285F6B" w:rsidRDefault="001F1E6F">
            <w:pPr>
              <w:rPr>
                <w:u w:val="single"/>
                <w:lang w:val="lt-LT"/>
              </w:rPr>
            </w:pPr>
          </w:p>
        </w:tc>
        <w:tc>
          <w:tcPr>
            <w:tcW w:w="3431" w:type="dxa"/>
            <w:shd w:val="clear" w:color="auto" w:fill="FFFFFF"/>
          </w:tcPr>
          <w:p w14:paraId="3BD6E642" w14:textId="77777777" w:rsidR="001F1E6F" w:rsidRPr="00285F6B" w:rsidRDefault="001F1E6F">
            <w:pPr>
              <w:jc w:val="center"/>
              <w:rPr>
                <w:lang w:val="lt-LT"/>
              </w:rPr>
            </w:pPr>
          </w:p>
          <w:p w14:paraId="521C830E" w14:textId="77777777" w:rsidR="00E71363" w:rsidRPr="00285F6B" w:rsidRDefault="00E71363" w:rsidP="00E71363">
            <w:pPr>
              <w:spacing w:after="0" w:line="240" w:lineRule="auto"/>
              <w:jc w:val="center"/>
              <w:rPr>
                <w:lang w:val="lt-LT"/>
              </w:rPr>
            </w:pPr>
            <w:r w:rsidRPr="00285F6B">
              <w:rPr>
                <w:lang w:val="lt-LT"/>
              </w:rPr>
              <w:t>Nešiojamieji kompiuteriai ir interneto ryšys</w:t>
            </w:r>
          </w:p>
          <w:p w14:paraId="2ADC885A" w14:textId="77777777" w:rsidR="00E71363" w:rsidRPr="00285F6B" w:rsidRDefault="00E71363" w:rsidP="00E71363">
            <w:pPr>
              <w:spacing w:after="0" w:line="240" w:lineRule="auto"/>
              <w:jc w:val="center"/>
              <w:rPr>
                <w:lang w:val="lt-LT"/>
              </w:rPr>
            </w:pPr>
            <w:r w:rsidRPr="00285F6B">
              <w:rPr>
                <w:lang w:val="lt-LT"/>
              </w:rPr>
              <w:t>Lenta, kad mokytojas galėtų užrašyti pastabas</w:t>
            </w:r>
          </w:p>
          <w:p w14:paraId="6B905E46" w14:textId="6967BD7C" w:rsidR="001F1E6F" w:rsidRPr="00285F6B" w:rsidRDefault="00E71363" w:rsidP="00E71363">
            <w:pPr>
              <w:jc w:val="center"/>
              <w:rPr>
                <w:lang w:val="lt-LT"/>
              </w:rPr>
            </w:pPr>
            <w:r w:rsidRPr="00285F6B">
              <w:rPr>
                <w:lang w:val="lt-LT"/>
              </w:rPr>
              <w:t>Rašikliai ir užrašinės</w:t>
            </w:r>
          </w:p>
          <w:p w14:paraId="1C7D9C97" w14:textId="77777777" w:rsidR="001F1E6F" w:rsidRPr="00285F6B" w:rsidRDefault="00000000">
            <w:pPr>
              <w:jc w:val="center"/>
              <w:rPr>
                <w:lang w:val="lt-LT"/>
              </w:rPr>
            </w:pPr>
            <w:r w:rsidRPr="00285F6B">
              <w:rPr>
                <w:lang w:val="lt-LT"/>
              </w:rPr>
              <w:t xml:space="preserve"> </w:t>
            </w:r>
          </w:p>
          <w:p w14:paraId="19ED1BC2" w14:textId="77777777" w:rsidR="001F1E6F" w:rsidRPr="00285F6B" w:rsidRDefault="001F1E6F">
            <w:pPr>
              <w:rPr>
                <w:lang w:val="lt-LT"/>
              </w:rPr>
            </w:pPr>
          </w:p>
        </w:tc>
        <w:tc>
          <w:tcPr>
            <w:tcW w:w="2664" w:type="dxa"/>
            <w:shd w:val="clear" w:color="auto" w:fill="FFFFFF"/>
          </w:tcPr>
          <w:p w14:paraId="384E9F38" w14:textId="77777777" w:rsidR="001F1E6F" w:rsidRPr="00285F6B" w:rsidRDefault="001F1E6F">
            <w:pPr>
              <w:jc w:val="center"/>
              <w:rPr>
                <w:lang w:val="lt-LT"/>
              </w:rPr>
            </w:pPr>
          </w:p>
          <w:p w14:paraId="790D9FA2" w14:textId="77777777" w:rsidR="00465377" w:rsidRPr="00285F6B" w:rsidRDefault="00465377" w:rsidP="00465377">
            <w:pPr>
              <w:spacing w:after="0" w:line="240" w:lineRule="auto"/>
              <w:jc w:val="center"/>
              <w:rPr>
                <w:lang w:val="lt-LT"/>
              </w:rPr>
            </w:pPr>
            <w:r w:rsidRPr="00285F6B">
              <w:rPr>
                <w:lang w:val="lt-LT"/>
              </w:rPr>
              <w:t>PowerPoint prezentacija</w:t>
            </w:r>
          </w:p>
          <w:p w14:paraId="4D07B025" w14:textId="1C0CE4E4" w:rsidR="001F1E6F" w:rsidRPr="00285F6B" w:rsidRDefault="00465377" w:rsidP="00465377">
            <w:pPr>
              <w:jc w:val="center"/>
              <w:rPr>
                <w:lang w:val="lt-LT"/>
              </w:rPr>
            </w:pPr>
            <w:r w:rsidRPr="00285F6B">
              <w:rPr>
                <w:lang w:val="lt-LT"/>
              </w:rPr>
              <w:t>4</w:t>
            </w:r>
            <w:r w:rsidRPr="00285F6B">
              <w:rPr>
                <w:lang w:val="lt-LT"/>
              </w:rPr>
              <w:t xml:space="preserve"> skaidrė</w:t>
            </w:r>
            <w:r w:rsidRPr="00285F6B">
              <w:rPr>
                <w:lang w:val="lt-LT"/>
              </w:rPr>
              <w:t xml:space="preserve"> </w:t>
            </w:r>
          </w:p>
        </w:tc>
      </w:tr>
      <w:tr w:rsidR="001F1E6F" w:rsidRPr="00285F6B" w14:paraId="03CFBABD" w14:textId="77777777">
        <w:trPr>
          <w:trHeight w:val="2279"/>
        </w:trPr>
        <w:tc>
          <w:tcPr>
            <w:tcW w:w="6204" w:type="dxa"/>
            <w:shd w:val="clear" w:color="auto" w:fill="FFFFFF"/>
          </w:tcPr>
          <w:p w14:paraId="2413B8F3" w14:textId="77D01FA4" w:rsidR="001F1E6F" w:rsidRPr="00285F6B" w:rsidRDefault="00000000">
            <w:pPr>
              <w:rPr>
                <w:b/>
                <w:lang w:val="lt-LT"/>
              </w:rPr>
            </w:pPr>
            <w:r w:rsidRPr="00285F6B">
              <w:rPr>
                <w:b/>
                <w:lang w:val="lt-LT"/>
              </w:rPr>
              <w:lastRenderedPageBreak/>
              <w:t>3</w:t>
            </w:r>
            <w:r w:rsidR="00E71363" w:rsidRPr="00285F6B">
              <w:rPr>
                <w:b/>
                <w:lang w:val="lt-LT"/>
              </w:rPr>
              <w:t xml:space="preserve"> dalis</w:t>
            </w:r>
            <w:r w:rsidRPr="00285F6B">
              <w:rPr>
                <w:b/>
                <w:lang w:val="lt-LT"/>
              </w:rPr>
              <w:t xml:space="preserve">. </w:t>
            </w:r>
            <w:r w:rsidR="009C0D67" w:rsidRPr="00285F6B">
              <w:rPr>
                <w:b/>
                <w:lang w:val="lt-LT"/>
              </w:rPr>
              <w:t>Skaitmeninės kolekcijos ir patirtis internete</w:t>
            </w:r>
          </w:p>
          <w:p w14:paraId="1AF53E96" w14:textId="77777777" w:rsidR="009C0D67" w:rsidRPr="00285F6B" w:rsidRDefault="009C0D67" w:rsidP="009C0D67">
            <w:pPr>
              <w:spacing w:after="0" w:line="240" w:lineRule="auto"/>
              <w:rPr>
                <w:lang w:val="lt-LT"/>
              </w:rPr>
            </w:pPr>
            <w:r w:rsidRPr="00285F6B">
              <w:rPr>
                <w:lang w:val="lt-LT"/>
              </w:rPr>
              <w:t xml:space="preserve">Mokytojas primena besimokantiesiems apie nuotolinio užsiėmimo dalį, kurioje aptariama </w:t>
            </w:r>
            <w:proofErr w:type="spellStart"/>
            <w:r w:rsidRPr="00285F6B">
              <w:rPr>
                <w:lang w:val="lt-LT"/>
              </w:rPr>
              <w:t>Europeana</w:t>
            </w:r>
            <w:proofErr w:type="spellEnd"/>
            <w:r w:rsidRPr="00285F6B">
              <w:rPr>
                <w:lang w:val="lt-LT"/>
              </w:rPr>
              <w:t xml:space="preserve"> - Europos skaitmeninių kolekcijų, išsaugojimo ir tvarumo platforma.</w:t>
            </w:r>
          </w:p>
          <w:p w14:paraId="4D6ECABF" w14:textId="77777777" w:rsidR="009C0D67" w:rsidRPr="00285F6B" w:rsidRDefault="009C0D67" w:rsidP="009C0D67">
            <w:pPr>
              <w:spacing w:after="0" w:line="240" w:lineRule="auto"/>
              <w:rPr>
                <w:lang w:val="lt-LT"/>
              </w:rPr>
            </w:pPr>
          </w:p>
          <w:p w14:paraId="3F709FEE" w14:textId="2E64DB74" w:rsidR="001F1E6F" w:rsidRPr="00285F6B" w:rsidRDefault="009C0D67" w:rsidP="009C0D67">
            <w:pPr>
              <w:rPr>
                <w:lang w:val="lt-LT"/>
              </w:rPr>
            </w:pPr>
            <w:r w:rsidRPr="00285F6B">
              <w:rPr>
                <w:lang w:val="lt-LT"/>
              </w:rPr>
              <w:t xml:space="preserve">Tada mokytojas atkreipia besimokančiųjų dėmesį į naują skaitmeninių kolekcijų kuratoriaus vaidmenį, kuris buvo paminėtas 4 užsiėmimo nuotolinėje dalyje. </w:t>
            </w:r>
          </w:p>
          <w:p w14:paraId="35F7BD16" w14:textId="77777777" w:rsidR="009C0D67" w:rsidRPr="00285F6B" w:rsidRDefault="009C0D67" w:rsidP="009C0D67">
            <w:pPr>
              <w:rPr>
                <w:lang w:val="lt-LT"/>
              </w:rPr>
            </w:pPr>
          </w:p>
          <w:p w14:paraId="5EB440C8" w14:textId="247524F7" w:rsidR="001F1E6F" w:rsidRPr="00285F6B" w:rsidRDefault="009C0D67">
            <w:pPr>
              <w:rPr>
                <w:lang w:val="lt-LT"/>
              </w:rPr>
            </w:pPr>
            <w:r w:rsidRPr="00285F6B">
              <w:rPr>
                <w:lang w:val="lt-LT"/>
              </w:rPr>
              <w:t>Užduotis</w:t>
            </w:r>
            <w:r w:rsidR="00000000" w:rsidRPr="00285F6B">
              <w:rPr>
                <w:lang w:val="lt-LT"/>
              </w:rPr>
              <w:t>:</w:t>
            </w:r>
          </w:p>
          <w:p w14:paraId="038964D9" w14:textId="0A2BE266" w:rsidR="001F1E6F" w:rsidRPr="00285F6B" w:rsidRDefault="009C0D67">
            <w:pPr>
              <w:rPr>
                <w:lang w:val="lt-LT"/>
              </w:rPr>
            </w:pPr>
            <w:r w:rsidRPr="00285F6B">
              <w:rPr>
                <w:lang w:val="lt-LT"/>
              </w:rPr>
              <w:t xml:space="preserve">Mokytojas paprašo besimokančiųjų nueiti į </w:t>
            </w:r>
            <w:hyperlink r:id="rId16" w:history="1">
              <w:r w:rsidRPr="00285F6B">
                <w:rPr>
                  <w:rStyle w:val="Hyperlink"/>
                  <w:lang w:val="lt-LT"/>
                </w:rPr>
                <w:t>"</w:t>
              </w:r>
              <w:proofErr w:type="spellStart"/>
              <w:r w:rsidRPr="00285F6B">
                <w:rPr>
                  <w:rStyle w:val="Hyperlink"/>
                  <w:lang w:val="lt-LT"/>
                </w:rPr>
                <w:t>Europeanos</w:t>
              </w:r>
              <w:proofErr w:type="spellEnd"/>
              <w:r w:rsidRPr="00285F6B">
                <w:rPr>
                  <w:rStyle w:val="Hyperlink"/>
                  <w:lang w:val="lt-LT"/>
                </w:rPr>
                <w:t>" kolekcijas</w:t>
              </w:r>
            </w:hyperlink>
            <w:r w:rsidRPr="00285F6B">
              <w:rPr>
                <w:lang w:val="lt-LT"/>
              </w:rPr>
              <w:t xml:space="preserve"> ir kelias minutes panaršyti po puslapį. Jie turi užsirašyti atsakymus į šiuos klausimus:</w:t>
            </w:r>
          </w:p>
          <w:p w14:paraId="44B6F34A" w14:textId="77777777" w:rsidR="009C0D67" w:rsidRPr="00285F6B" w:rsidRDefault="009C0D67">
            <w:pPr>
              <w:rPr>
                <w:lang w:val="lt-LT"/>
              </w:rPr>
            </w:pPr>
          </w:p>
          <w:p w14:paraId="31C4AA8B" w14:textId="77777777" w:rsidR="009C0D67" w:rsidRPr="00285F6B" w:rsidRDefault="009C0D67" w:rsidP="009C0D67">
            <w:pPr>
              <w:spacing w:after="0" w:line="240" w:lineRule="auto"/>
              <w:rPr>
                <w:lang w:val="lt-LT"/>
              </w:rPr>
            </w:pPr>
            <w:r w:rsidRPr="00285F6B">
              <w:rPr>
                <w:lang w:val="lt-LT"/>
              </w:rPr>
              <w:t>Pažiūrėkite, kaip puslapis sudarytas pagal skirtingas kategorijas.</w:t>
            </w:r>
          </w:p>
          <w:p w14:paraId="60CF58A8" w14:textId="77777777" w:rsidR="009C0D67" w:rsidRPr="00285F6B" w:rsidRDefault="009C0D67" w:rsidP="009C0D67">
            <w:pPr>
              <w:spacing w:after="0" w:line="240" w:lineRule="auto"/>
              <w:rPr>
                <w:lang w:val="lt-LT"/>
              </w:rPr>
            </w:pPr>
            <w:r w:rsidRPr="00285F6B">
              <w:rPr>
                <w:lang w:val="lt-LT"/>
              </w:rPr>
              <w:t>Kaip manote, ar platforma prieinama įvairiems besimokantiesiems?</w:t>
            </w:r>
          </w:p>
          <w:p w14:paraId="0D890DC9" w14:textId="77777777" w:rsidR="009C0D67" w:rsidRPr="00285F6B" w:rsidRDefault="009C0D67" w:rsidP="009C0D67">
            <w:pPr>
              <w:spacing w:after="0" w:line="240" w:lineRule="auto"/>
              <w:rPr>
                <w:lang w:val="lt-LT"/>
              </w:rPr>
            </w:pPr>
            <w:r w:rsidRPr="00285F6B">
              <w:rPr>
                <w:lang w:val="lt-LT"/>
              </w:rPr>
              <w:t>Ar kategorijos yra tinkamos, kad naudotojas galėtų rasti kolekcijas?</w:t>
            </w:r>
          </w:p>
          <w:p w14:paraId="39E710E1" w14:textId="5DE288F2" w:rsidR="001F1E6F" w:rsidRPr="00285F6B" w:rsidRDefault="009C0D67" w:rsidP="009C0D67">
            <w:pPr>
              <w:rPr>
                <w:b/>
                <w:lang w:val="lt-LT"/>
              </w:rPr>
            </w:pPr>
            <w:r w:rsidRPr="00285F6B">
              <w:rPr>
                <w:lang w:val="lt-LT"/>
              </w:rPr>
              <w:t xml:space="preserve">Kuo skaitmeninės kolekcijos lankymas skiriasi nuo apsilankymo fiziniame muziejuje? </w:t>
            </w:r>
          </w:p>
        </w:tc>
        <w:tc>
          <w:tcPr>
            <w:tcW w:w="1559" w:type="dxa"/>
            <w:shd w:val="clear" w:color="auto" w:fill="FFFFFF"/>
          </w:tcPr>
          <w:p w14:paraId="707F47CD" w14:textId="77777777" w:rsidR="001F1E6F" w:rsidRPr="00285F6B" w:rsidRDefault="001F1E6F">
            <w:pPr>
              <w:rPr>
                <w:u w:val="single"/>
                <w:lang w:val="lt-LT"/>
              </w:rPr>
            </w:pPr>
          </w:p>
          <w:p w14:paraId="5DF268ED" w14:textId="77777777" w:rsidR="001F1E6F" w:rsidRPr="00285F6B" w:rsidRDefault="001F1E6F">
            <w:pPr>
              <w:rPr>
                <w:u w:val="single"/>
                <w:lang w:val="lt-LT"/>
              </w:rPr>
            </w:pPr>
          </w:p>
          <w:p w14:paraId="37B023D7" w14:textId="620C8324" w:rsidR="001F1E6F" w:rsidRPr="00285F6B" w:rsidRDefault="00000000">
            <w:pPr>
              <w:rPr>
                <w:lang w:val="lt-LT"/>
              </w:rPr>
            </w:pPr>
            <w:r w:rsidRPr="00285F6B">
              <w:rPr>
                <w:i/>
                <w:lang w:val="lt-LT"/>
              </w:rPr>
              <w:t>20 minu</w:t>
            </w:r>
            <w:r w:rsidR="00E71363" w:rsidRPr="00285F6B">
              <w:rPr>
                <w:i/>
                <w:lang w:val="lt-LT"/>
              </w:rPr>
              <w:t>čių</w:t>
            </w:r>
          </w:p>
          <w:p w14:paraId="7B5BBD7A" w14:textId="77777777" w:rsidR="001F1E6F" w:rsidRPr="00285F6B" w:rsidRDefault="001F1E6F">
            <w:pPr>
              <w:rPr>
                <w:u w:val="single"/>
                <w:lang w:val="lt-LT"/>
              </w:rPr>
            </w:pPr>
          </w:p>
          <w:p w14:paraId="0980F160" w14:textId="77777777" w:rsidR="001F1E6F" w:rsidRPr="00285F6B" w:rsidRDefault="001F1E6F">
            <w:pPr>
              <w:rPr>
                <w:u w:val="single"/>
                <w:lang w:val="lt-LT"/>
              </w:rPr>
            </w:pPr>
          </w:p>
          <w:p w14:paraId="32B8B3B0" w14:textId="77777777" w:rsidR="001F1E6F" w:rsidRPr="00285F6B" w:rsidRDefault="001F1E6F">
            <w:pPr>
              <w:rPr>
                <w:u w:val="single"/>
                <w:lang w:val="lt-LT"/>
              </w:rPr>
            </w:pPr>
          </w:p>
          <w:p w14:paraId="72D2292C" w14:textId="77777777" w:rsidR="001F1E6F" w:rsidRPr="00285F6B" w:rsidRDefault="001F1E6F">
            <w:pPr>
              <w:rPr>
                <w:u w:val="single"/>
                <w:lang w:val="lt-LT"/>
              </w:rPr>
            </w:pPr>
          </w:p>
          <w:p w14:paraId="03826CB5" w14:textId="77777777" w:rsidR="001F1E6F" w:rsidRPr="00285F6B" w:rsidRDefault="001F1E6F">
            <w:pPr>
              <w:rPr>
                <w:u w:val="single"/>
                <w:lang w:val="lt-LT"/>
              </w:rPr>
            </w:pPr>
          </w:p>
          <w:p w14:paraId="3D9108A3" w14:textId="77777777" w:rsidR="001F1E6F" w:rsidRPr="00285F6B" w:rsidRDefault="001F1E6F">
            <w:pPr>
              <w:rPr>
                <w:u w:val="single"/>
                <w:lang w:val="lt-LT"/>
              </w:rPr>
            </w:pPr>
          </w:p>
          <w:p w14:paraId="0005277E" w14:textId="77777777" w:rsidR="001F1E6F" w:rsidRPr="00285F6B" w:rsidRDefault="001F1E6F">
            <w:pPr>
              <w:rPr>
                <w:u w:val="single"/>
                <w:lang w:val="lt-LT"/>
              </w:rPr>
            </w:pPr>
          </w:p>
          <w:p w14:paraId="60C8AAD1" w14:textId="77777777" w:rsidR="001F1E6F" w:rsidRPr="00285F6B" w:rsidRDefault="001F1E6F">
            <w:pPr>
              <w:rPr>
                <w:u w:val="single"/>
                <w:lang w:val="lt-LT"/>
              </w:rPr>
            </w:pPr>
          </w:p>
        </w:tc>
        <w:tc>
          <w:tcPr>
            <w:tcW w:w="3431" w:type="dxa"/>
            <w:shd w:val="clear" w:color="auto" w:fill="FFFFFF"/>
          </w:tcPr>
          <w:p w14:paraId="0D4E0DEA" w14:textId="77777777" w:rsidR="001F1E6F" w:rsidRPr="00285F6B" w:rsidRDefault="001F1E6F">
            <w:pPr>
              <w:jc w:val="center"/>
              <w:rPr>
                <w:lang w:val="lt-LT"/>
              </w:rPr>
            </w:pPr>
          </w:p>
          <w:p w14:paraId="66F78D8F" w14:textId="77777777" w:rsidR="00E71363" w:rsidRPr="00285F6B" w:rsidRDefault="00E71363" w:rsidP="00E71363">
            <w:pPr>
              <w:spacing w:after="0" w:line="240" w:lineRule="auto"/>
              <w:jc w:val="center"/>
              <w:rPr>
                <w:lang w:val="lt-LT"/>
              </w:rPr>
            </w:pPr>
            <w:r w:rsidRPr="00285F6B">
              <w:rPr>
                <w:lang w:val="lt-LT"/>
              </w:rPr>
              <w:t>Nešiojamieji kompiuteriai ir interneto ryšys</w:t>
            </w:r>
          </w:p>
          <w:p w14:paraId="41FEA6A1" w14:textId="77777777" w:rsidR="00E71363" w:rsidRPr="00285F6B" w:rsidRDefault="00E71363" w:rsidP="00E71363">
            <w:pPr>
              <w:spacing w:after="0" w:line="240" w:lineRule="auto"/>
              <w:jc w:val="center"/>
              <w:rPr>
                <w:lang w:val="lt-LT"/>
              </w:rPr>
            </w:pPr>
            <w:r w:rsidRPr="00285F6B">
              <w:rPr>
                <w:lang w:val="lt-LT"/>
              </w:rPr>
              <w:t>Lenta, kad mokytojas galėtų užrašyti pastabas</w:t>
            </w:r>
          </w:p>
          <w:p w14:paraId="4FCC2686" w14:textId="614B35BE" w:rsidR="001F1E6F" w:rsidRPr="00285F6B" w:rsidRDefault="00E71363" w:rsidP="00E71363">
            <w:pPr>
              <w:jc w:val="center"/>
              <w:rPr>
                <w:lang w:val="lt-LT"/>
              </w:rPr>
            </w:pPr>
            <w:r w:rsidRPr="00285F6B">
              <w:rPr>
                <w:lang w:val="lt-LT"/>
              </w:rPr>
              <w:t>Rašikliai ir užrašinės</w:t>
            </w:r>
          </w:p>
        </w:tc>
        <w:tc>
          <w:tcPr>
            <w:tcW w:w="2664" w:type="dxa"/>
            <w:shd w:val="clear" w:color="auto" w:fill="FFFFFF"/>
          </w:tcPr>
          <w:p w14:paraId="65EEC595" w14:textId="77777777" w:rsidR="001F1E6F" w:rsidRPr="00285F6B" w:rsidRDefault="001F1E6F">
            <w:pPr>
              <w:jc w:val="center"/>
              <w:rPr>
                <w:lang w:val="lt-LT"/>
              </w:rPr>
            </w:pPr>
          </w:p>
          <w:p w14:paraId="7A34870E" w14:textId="77777777" w:rsidR="00465377" w:rsidRPr="00285F6B" w:rsidRDefault="00465377" w:rsidP="00465377">
            <w:pPr>
              <w:spacing w:after="0" w:line="240" w:lineRule="auto"/>
              <w:jc w:val="center"/>
              <w:rPr>
                <w:lang w:val="lt-LT"/>
              </w:rPr>
            </w:pPr>
            <w:r w:rsidRPr="00285F6B">
              <w:rPr>
                <w:lang w:val="lt-LT"/>
              </w:rPr>
              <w:t>PowerPoint prezentacija</w:t>
            </w:r>
          </w:p>
          <w:p w14:paraId="7EF7CF11" w14:textId="442A9187" w:rsidR="001F1E6F" w:rsidRPr="00285F6B" w:rsidRDefault="00465377" w:rsidP="00465377">
            <w:pPr>
              <w:jc w:val="center"/>
              <w:rPr>
                <w:lang w:val="lt-LT"/>
              </w:rPr>
            </w:pPr>
            <w:r w:rsidRPr="00285F6B">
              <w:rPr>
                <w:lang w:val="lt-LT"/>
              </w:rPr>
              <w:t>7</w:t>
            </w:r>
            <w:r w:rsidRPr="00285F6B">
              <w:rPr>
                <w:lang w:val="lt-LT"/>
              </w:rPr>
              <w:t xml:space="preserve"> skaidrė</w:t>
            </w:r>
          </w:p>
        </w:tc>
      </w:tr>
      <w:tr w:rsidR="001F1E6F" w:rsidRPr="00285F6B" w14:paraId="629519E6" w14:textId="77777777">
        <w:trPr>
          <w:trHeight w:val="2279"/>
        </w:trPr>
        <w:tc>
          <w:tcPr>
            <w:tcW w:w="6204" w:type="dxa"/>
            <w:shd w:val="clear" w:color="auto" w:fill="FFFFFF"/>
          </w:tcPr>
          <w:p w14:paraId="4868082B" w14:textId="77777777" w:rsidR="009C0D67" w:rsidRPr="00285F6B" w:rsidRDefault="00000000">
            <w:pPr>
              <w:rPr>
                <w:b/>
                <w:lang w:val="lt-LT"/>
              </w:rPr>
            </w:pPr>
            <w:r w:rsidRPr="00285F6B">
              <w:rPr>
                <w:b/>
                <w:lang w:val="lt-LT"/>
              </w:rPr>
              <w:t>4</w:t>
            </w:r>
            <w:r w:rsidR="00E71363" w:rsidRPr="00285F6B">
              <w:rPr>
                <w:b/>
                <w:lang w:val="lt-LT"/>
              </w:rPr>
              <w:t xml:space="preserve"> dalis</w:t>
            </w:r>
            <w:r w:rsidRPr="00285F6B">
              <w:rPr>
                <w:b/>
                <w:lang w:val="lt-LT"/>
              </w:rPr>
              <w:t xml:space="preserve">. </w:t>
            </w:r>
            <w:r w:rsidR="009C0D67" w:rsidRPr="00285F6B">
              <w:rPr>
                <w:b/>
                <w:lang w:val="lt-LT"/>
              </w:rPr>
              <w:t>Skaitmeniniai socialiniai tinklai GLAM</w:t>
            </w:r>
          </w:p>
          <w:p w14:paraId="217DBDD1" w14:textId="28CA2841" w:rsidR="001F1E6F" w:rsidRPr="00285F6B" w:rsidRDefault="009C0D67">
            <w:pPr>
              <w:rPr>
                <w:lang w:val="lt-LT"/>
              </w:rPr>
            </w:pPr>
            <w:r w:rsidRPr="00285F6B">
              <w:rPr>
                <w:lang w:val="lt-LT"/>
              </w:rPr>
              <w:t xml:space="preserve">Mokytojas atkreipia besimokančiųjų dėmesį į naują internetinės bendruomenės vadovo vaidmenį, kuris buvo paminėtas 4 užsiėmimo internetinėje dalyje. </w:t>
            </w:r>
          </w:p>
          <w:p w14:paraId="670AA455" w14:textId="77777777" w:rsidR="009C0D67" w:rsidRPr="00285F6B" w:rsidRDefault="009C0D67">
            <w:pPr>
              <w:rPr>
                <w:b/>
                <w:lang w:val="lt-LT"/>
              </w:rPr>
            </w:pPr>
          </w:p>
          <w:p w14:paraId="6FE7BB36" w14:textId="079B9DF6" w:rsidR="001F1E6F" w:rsidRPr="00285F6B" w:rsidRDefault="009C0D67">
            <w:pPr>
              <w:rPr>
                <w:b/>
                <w:lang w:val="lt-LT"/>
              </w:rPr>
            </w:pPr>
            <w:r w:rsidRPr="00285F6B">
              <w:rPr>
                <w:b/>
                <w:lang w:val="lt-LT"/>
              </w:rPr>
              <w:t>Užduotis</w:t>
            </w:r>
            <w:r w:rsidR="00000000" w:rsidRPr="00285F6B">
              <w:rPr>
                <w:b/>
                <w:lang w:val="lt-LT"/>
              </w:rPr>
              <w:t xml:space="preserve">: </w:t>
            </w:r>
          </w:p>
          <w:p w14:paraId="09604220" w14:textId="07101294" w:rsidR="001F1E6F" w:rsidRPr="00285F6B" w:rsidRDefault="009C0D67">
            <w:pPr>
              <w:rPr>
                <w:lang w:val="lt-LT"/>
              </w:rPr>
            </w:pPr>
            <w:r w:rsidRPr="00285F6B">
              <w:rPr>
                <w:lang w:val="lt-LT"/>
              </w:rPr>
              <w:t>Mokytojas paaiškina, kad grupė dalyvaus vaidmenų žaidime ir atliks internetinės bendruomenės vadovo vaidmenį. Šiuo atžvilgiu mokytojas pateikia "</w:t>
            </w:r>
            <w:proofErr w:type="spellStart"/>
            <w:r w:rsidRPr="00285F6B">
              <w:rPr>
                <w:lang w:val="lt-LT"/>
              </w:rPr>
              <w:t>Heritage</w:t>
            </w:r>
            <w:proofErr w:type="spellEnd"/>
            <w:r w:rsidRPr="00285F6B">
              <w:rPr>
                <w:lang w:val="lt-LT"/>
              </w:rPr>
              <w:t xml:space="preserve"> Digital" parengtą šabloną ir vadovą ir </w:t>
            </w:r>
            <w:r w:rsidRPr="00285F6B">
              <w:rPr>
                <w:lang w:val="lt-LT"/>
              </w:rPr>
              <w:lastRenderedPageBreak/>
              <w:t>kartu su besimokančiaisiais trumpai peržiūri dokumentą, kad jie atliktų šiuos veiksmus:</w:t>
            </w:r>
          </w:p>
          <w:p w14:paraId="7D885EBD" w14:textId="77777777" w:rsidR="009C0D67" w:rsidRPr="00285F6B" w:rsidRDefault="009C0D67">
            <w:pPr>
              <w:rPr>
                <w:lang w:val="lt-LT"/>
              </w:rPr>
            </w:pPr>
          </w:p>
          <w:p w14:paraId="07CDBEE8" w14:textId="77777777" w:rsidR="00285F6B" w:rsidRPr="00285F6B" w:rsidRDefault="00285F6B" w:rsidP="00285F6B">
            <w:pPr>
              <w:spacing w:after="0" w:line="240" w:lineRule="auto"/>
              <w:rPr>
                <w:lang w:val="lt-LT"/>
              </w:rPr>
            </w:pPr>
            <w:r w:rsidRPr="00285F6B">
              <w:rPr>
                <w:lang w:val="lt-LT"/>
              </w:rPr>
              <w:t>Kodėl reikalinga socialinių tinklų politika?</w:t>
            </w:r>
          </w:p>
          <w:p w14:paraId="7B217B95" w14:textId="77777777" w:rsidR="00285F6B" w:rsidRPr="00285F6B" w:rsidRDefault="00285F6B" w:rsidP="00285F6B">
            <w:pPr>
              <w:spacing w:after="0" w:line="240" w:lineRule="auto"/>
              <w:rPr>
                <w:lang w:val="lt-LT"/>
              </w:rPr>
            </w:pPr>
            <w:r w:rsidRPr="00285F6B">
              <w:rPr>
                <w:lang w:val="lt-LT"/>
              </w:rPr>
              <w:t>Pridėkite informaciją apie organizaciją (besimokantieji įsivaizduoja GLAM įstaigą).</w:t>
            </w:r>
          </w:p>
          <w:p w14:paraId="4E8EF0E6" w14:textId="77777777" w:rsidR="00285F6B" w:rsidRPr="00285F6B" w:rsidRDefault="00285F6B" w:rsidP="00285F6B">
            <w:pPr>
              <w:spacing w:after="0" w:line="240" w:lineRule="auto"/>
              <w:rPr>
                <w:lang w:val="lt-LT"/>
              </w:rPr>
            </w:pPr>
            <w:r w:rsidRPr="00285F6B">
              <w:rPr>
                <w:lang w:val="lt-LT"/>
              </w:rPr>
              <w:t>Politikos taikymo sritis ir tikslas</w:t>
            </w:r>
          </w:p>
          <w:p w14:paraId="5CBC8570" w14:textId="77777777" w:rsidR="00285F6B" w:rsidRPr="00285F6B" w:rsidRDefault="00285F6B" w:rsidP="00285F6B">
            <w:pPr>
              <w:spacing w:after="0" w:line="240" w:lineRule="auto"/>
              <w:rPr>
                <w:lang w:val="lt-LT"/>
              </w:rPr>
            </w:pPr>
            <w:r w:rsidRPr="00285F6B">
              <w:rPr>
                <w:lang w:val="lt-LT"/>
              </w:rPr>
              <w:t>Gairės, kaip darbuotojams naudotis socialiniais tinklais</w:t>
            </w:r>
          </w:p>
          <w:p w14:paraId="5B59E730" w14:textId="47580A61" w:rsidR="001F1E6F" w:rsidRPr="00285F6B" w:rsidRDefault="00285F6B" w:rsidP="00285F6B">
            <w:pPr>
              <w:rPr>
                <w:lang w:val="lt-LT"/>
              </w:rPr>
            </w:pPr>
            <w:r w:rsidRPr="00285F6B">
              <w:rPr>
                <w:lang w:val="lt-LT"/>
              </w:rPr>
              <w:t>Apsauga ir saugumas naudojantis socialiniais tinklais ir laikantis taisyklių.</w:t>
            </w:r>
          </w:p>
          <w:p w14:paraId="7F4A9585" w14:textId="77777777" w:rsidR="00285F6B" w:rsidRPr="00285F6B" w:rsidRDefault="00285F6B" w:rsidP="00285F6B">
            <w:pPr>
              <w:rPr>
                <w:b/>
                <w:lang w:val="lt-LT"/>
              </w:rPr>
            </w:pPr>
          </w:p>
          <w:p w14:paraId="2306F1EF" w14:textId="77777777" w:rsidR="001F1E6F" w:rsidRPr="00285F6B" w:rsidRDefault="00000000">
            <w:pPr>
              <w:rPr>
                <w:b/>
                <w:lang w:val="lt-LT"/>
              </w:rPr>
            </w:pPr>
            <w:r w:rsidRPr="00285F6B">
              <w:rPr>
                <w:b/>
                <w:lang w:val="lt-LT"/>
              </w:rPr>
              <w:t xml:space="preserve"> </w:t>
            </w:r>
            <w:hyperlink r:id="rId17">
              <w:r w:rsidRPr="00285F6B">
                <w:rPr>
                  <w:color w:val="0000EE"/>
                  <w:u w:val="single"/>
                  <w:lang w:val="lt-LT"/>
                </w:rPr>
                <w:t>Heritage_Digital_Social_Media_Policy_2.docx</w:t>
              </w:r>
            </w:hyperlink>
          </w:p>
          <w:p w14:paraId="5C7C1AF7" w14:textId="77777777" w:rsidR="001F1E6F" w:rsidRPr="00285F6B" w:rsidRDefault="001F1E6F">
            <w:pPr>
              <w:rPr>
                <w:b/>
                <w:lang w:val="lt-LT"/>
              </w:rPr>
            </w:pPr>
          </w:p>
          <w:p w14:paraId="202357F7" w14:textId="77777777" w:rsidR="001F1E6F" w:rsidRPr="00285F6B" w:rsidRDefault="001F1E6F">
            <w:pPr>
              <w:rPr>
                <w:b/>
                <w:lang w:val="lt-LT"/>
              </w:rPr>
            </w:pPr>
          </w:p>
        </w:tc>
        <w:tc>
          <w:tcPr>
            <w:tcW w:w="1559" w:type="dxa"/>
            <w:shd w:val="clear" w:color="auto" w:fill="FFFFFF"/>
          </w:tcPr>
          <w:p w14:paraId="06F2573B" w14:textId="77777777" w:rsidR="001F1E6F" w:rsidRPr="00285F6B" w:rsidRDefault="001F1E6F">
            <w:pPr>
              <w:rPr>
                <w:u w:val="single"/>
                <w:lang w:val="lt-LT"/>
              </w:rPr>
            </w:pPr>
          </w:p>
          <w:p w14:paraId="1A092443" w14:textId="77777777" w:rsidR="001F1E6F" w:rsidRPr="00285F6B" w:rsidRDefault="001F1E6F">
            <w:pPr>
              <w:rPr>
                <w:u w:val="single"/>
                <w:lang w:val="lt-LT"/>
              </w:rPr>
            </w:pPr>
          </w:p>
          <w:p w14:paraId="6BC0F029" w14:textId="5E29594D" w:rsidR="001F1E6F" w:rsidRPr="00285F6B" w:rsidRDefault="00000000">
            <w:pPr>
              <w:rPr>
                <w:lang w:val="lt-LT"/>
              </w:rPr>
            </w:pPr>
            <w:r w:rsidRPr="00285F6B">
              <w:rPr>
                <w:i/>
                <w:lang w:val="lt-LT"/>
              </w:rPr>
              <w:t>40 minu</w:t>
            </w:r>
            <w:r w:rsidR="00E71363" w:rsidRPr="00285F6B">
              <w:rPr>
                <w:i/>
                <w:lang w:val="lt-LT"/>
              </w:rPr>
              <w:t>čių</w:t>
            </w:r>
          </w:p>
          <w:p w14:paraId="63CA3C38" w14:textId="77777777" w:rsidR="001F1E6F" w:rsidRPr="00285F6B" w:rsidRDefault="001F1E6F">
            <w:pPr>
              <w:rPr>
                <w:u w:val="single"/>
                <w:lang w:val="lt-LT"/>
              </w:rPr>
            </w:pPr>
          </w:p>
          <w:p w14:paraId="60751CC3" w14:textId="77777777" w:rsidR="001F1E6F" w:rsidRPr="00285F6B" w:rsidRDefault="001F1E6F">
            <w:pPr>
              <w:rPr>
                <w:u w:val="single"/>
                <w:lang w:val="lt-LT"/>
              </w:rPr>
            </w:pPr>
          </w:p>
          <w:p w14:paraId="07DD5EAD" w14:textId="77777777" w:rsidR="001F1E6F" w:rsidRPr="00285F6B" w:rsidRDefault="001F1E6F">
            <w:pPr>
              <w:rPr>
                <w:u w:val="single"/>
                <w:lang w:val="lt-LT"/>
              </w:rPr>
            </w:pPr>
          </w:p>
          <w:p w14:paraId="5285D3A9" w14:textId="77777777" w:rsidR="001F1E6F" w:rsidRPr="00285F6B" w:rsidRDefault="001F1E6F">
            <w:pPr>
              <w:rPr>
                <w:u w:val="single"/>
                <w:lang w:val="lt-LT"/>
              </w:rPr>
            </w:pPr>
          </w:p>
          <w:p w14:paraId="7315D8CD" w14:textId="77777777" w:rsidR="001F1E6F" w:rsidRPr="00285F6B" w:rsidRDefault="001F1E6F">
            <w:pPr>
              <w:rPr>
                <w:u w:val="single"/>
                <w:lang w:val="lt-LT"/>
              </w:rPr>
            </w:pPr>
          </w:p>
          <w:p w14:paraId="282B2B95" w14:textId="77777777" w:rsidR="001F1E6F" w:rsidRPr="00285F6B" w:rsidRDefault="001F1E6F">
            <w:pPr>
              <w:rPr>
                <w:u w:val="single"/>
                <w:lang w:val="lt-LT"/>
              </w:rPr>
            </w:pPr>
          </w:p>
          <w:p w14:paraId="1B33B764" w14:textId="77777777" w:rsidR="001F1E6F" w:rsidRPr="00285F6B" w:rsidRDefault="001F1E6F">
            <w:pPr>
              <w:rPr>
                <w:u w:val="single"/>
                <w:lang w:val="lt-LT"/>
              </w:rPr>
            </w:pPr>
          </w:p>
          <w:p w14:paraId="2A0F3D03" w14:textId="77777777" w:rsidR="001F1E6F" w:rsidRPr="00285F6B" w:rsidRDefault="001F1E6F">
            <w:pPr>
              <w:rPr>
                <w:u w:val="single"/>
                <w:lang w:val="lt-LT"/>
              </w:rPr>
            </w:pPr>
          </w:p>
        </w:tc>
        <w:tc>
          <w:tcPr>
            <w:tcW w:w="3431" w:type="dxa"/>
            <w:shd w:val="clear" w:color="auto" w:fill="FFFFFF"/>
          </w:tcPr>
          <w:p w14:paraId="25A47315" w14:textId="77777777" w:rsidR="001F1E6F" w:rsidRPr="00285F6B" w:rsidRDefault="001F1E6F">
            <w:pPr>
              <w:jc w:val="center"/>
              <w:rPr>
                <w:lang w:val="lt-LT"/>
              </w:rPr>
            </w:pPr>
          </w:p>
          <w:p w14:paraId="30DFC20C" w14:textId="77777777" w:rsidR="001F1E6F" w:rsidRPr="00285F6B" w:rsidRDefault="00000000">
            <w:pPr>
              <w:jc w:val="center"/>
              <w:rPr>
                <w:lang w:val="lt-LT"/>
              </w:rPr>
            </w:pPr>
            <w:r w:rsidRPr="00285F6B">
              <w:rPr>
                <w:lang w:val="lt-LT"/>
              </w:rPr>
              <w:t xml:space="preserve"> </w:t>
            </w:r>
          </w:p>
          <w:p w14:paraId="1D6F6148" w14:textId="77777777" w:rsidR="00E71363" w:rsidRPr="00285F6B" w:rsidRDefault="00E71363" w:rsidP="00E71363">
            <w:pPr>
              <w:spacing w:after="0" w:line="240" w:lineRule="auto"/>
              <w:jc w:val="center"/>
              <w:rPr>
                <w:lang w:val="lt-LT"/>
              </w:rPr>
            </w:pPr>
            <w:r w:rsidRPr="00285F6B">
              <w:rPr>
                <w:lang w:val="lt-LT"/>
              </w:rPr>
              <w:t>Nešiojamieji kompiuteriai ir interneto ryšys</w:t>
            </w:r>
          </w:p>
          <w:p w14:paraId="54F3D41B" w14:textId="77777777" w:rsidR="00E71363" w:rsidRPr="00285F6B" w:rsidRDefault="00E71363" w:rsidP="00E71363">
            <w:pPr>
              <w:spacing w:after="0" w:line="240" w:lineRule="auto"/>
              <w:jc w:val="center"/>
              <w:rPr>
                <w:lang w:val="lt-LT"/>
              </w:rPr>
            </w:pPr>
            <w:r w:rsidRPr="00285F6B">
              <w:rPr>
                <w:lang w:val="lt-LT"/>
              </w:rPr>
              <w:t>Lenta, kad mokytojas galėtų užrašyti pastabas</w:t>
            </w:r>
          </w:p>
          <w:p w14:paraId="53CDFBF8" w14:textId="585E52E5" w:rsidR="001F1E6F" w:rsidRPr="00285F6B" w:rsidRDefault="00E71363" w:rsidP="00E71363">
            <w:pPr>
              <w:jc w:val="center"/>
              <w:rPr>
                <w:lang w:val="lt-LT"/>
              </w:rPr>
            </w:pPr>
            <w:r w:rsidRPr="00285F6B">
              <w:rPr>
                <w:lang w:val="lt-LT"/>
              </w:rPr>
              <w:t>Rašikliai ir užrašinės</w:t>
            </w:r>
            <w:r w:rsidRPr="00285F6B">
              <w:rPr>
                <w:lang w:val="lt-LT"/>
              </w:rPr>
              <w:t xml:space="preserve"> </w:t>
            </w:r>
            <w:hyperlink r:id="rId18">
              <w:r w:rsidR="00000000" w:rsidRPr="00285F6B">
                <w:rPr>
                  <w:color w:val="1155CC"/>
                  <w:u w:val="single"/>
                  <w:lang w:val="lt-LT"/>
                </w:rPr>
                <w:t>https://docs.google.com/document/d/15sigmjFi0f6RQItrD9HzXXlS8k0n</w:t>
              </w:r>
              <w:r w:rsidR="00000000" w:rsidRPr="00285F6B">
                <w:rPr>
                  <w:color w:val="1155CC"/>
                  <w:u w:val="single"/>
                  <w:lang w:val="lt-LT"/>
                </w:rPr>
                <w:lastRenderedPageBreak/>
                <w:t>WdH5/edit?usp=sharing&amp;ouid=102304553701014768146&amp;rtpof=true&amp;sd=true</w:t>
              </w:r>
            </w:hyperlink>
            <w:r w:rsidR="00000000" w:rsidRPr="00285F6B">
              <w:rPr>
                <w:lang w:val="lt-LT"/>
              </w:rPr>
              <w:t xml:space="preserve"> </w:t>
            </w:r>
          </w:p>
        </w:tc>
        <w:tc>
          <w:tcPr>
            <w:tcW w:w="2664" w:type="dxa"/>
            <w:shd w:val="clear" w:color="auto" w:fill="FFFFFF"/>
          </w:tcPr>
          <w:p w14:paraId="2048467E" w14:textId="77777777" w:rsidR="001F1E6F" w:rsidRPr="00285F6B" w:rsidRDefault="001F1E6F">
            <w:pPr>
              <w:jc w:val="center"/>
              <w:rPr>
                <w:lang w:val="lt-LT"/>
              </w:rPr>
            </w:pPr>
          </w:p>
          <w:p w14:paraId="365E2473" w14:textId="77777777" w:rsidR="00465377" w:rsidRPr="00285F6B" w:rsidRDefault="00465377" w:rsidP="00465377">
            <w:pPr>
              <w:spacing w:after="0" w:line="240" w:lineRule="auto"/>
              <w:jc w:val="center"/>
              <w:rPr>
                <w:lang w:val="lt-LT"/>
              </w:rPr>
            </w:pPr>
            <w:r w:rsidRPr="00285F6B">
              <w:rPr>
                <w:lang w:val="lt-LT"/>
              </w:rPr>
              <w:t>PowerPoint prezentacija</w:t>
            </w:r>
          </w:p>
          <w:p w14:paraId="6B2BB730" w14:textId="27DF20FF" w:rsidR="001F1E6F" w:rsidRPr="00285F6B" w:rsidRDefault="00465377" w:rsidP="00465377">
            <w:pPr>
              <w:jc w:val="center"/>
              <w:rPr>
                <w:lang w:val="lt-LT"/>
              </w:rPr>
            </w:pPr>
            <w:r w:rsidRPr="00285F6B">
              <w:rPr>
                <w:lang w:val="lt-LT"/>
              </w:rPr>
              <w:t>11</w:t>
            </w:r>
            <w:r w:rsidRPr="00285F6B">
              <w:rPr>
                <w:lang w:val="lt-LT"/>
              </w:rPr>
              <w:t xml:space="preserve"> skaidrė</w:t>
            </w:r>
          </w:p>
          <w:p w14:paraId="797A4E63" w14:textId="77777777" w:rsidR="00465377" w:rsidRPr="00285F6B" w:rsidRDefault="00465377" w:rsidP="00465377">
            <w:pPr>
              <w:jc w:val="center"/>
              <w:rPr>
                <w:lang w:val="lt-LT"/>
              </w:rPr>
            </w:pPr>
          </w:p>
          <w:p w14:paraId="634ED6D8" w14:textId="4F2F1C83" w:rsidR="001F1E6F" w:rsidRPr="00285F6B" w:rsidRDefault="00465377">
            <w:pPr>
              <w:jc w:val="center"/>
              <w:rPr>
                <w:lang w:val="lt-LT"/>
              </w:rPr>
            </w:pPr>
            <w:r w:rsidRPr="00285F6B">
              <w:rPr>
                <w:lang w:val="lt-LT"/>
              </w:rPr>
              <w:t xml:space="preserve">4 užsiėmimo PowerPoint prezentacija (jei reikia)    </w:t>
            </w:r>
          </w:p>
        </w:tc>
      </w:tr>
      <w:tr w:rsidR="001F1E6F" w:rsidRPr="00285F6B" w14:paraId="7016333F" w14:textId="77777777">
        <w:trPr>
          <w:trHeight w:val="692"/>
        </w:trPr>
        <w:tc>
          <w:tcPr>
            <w:tcW w:w="6204" w:type="dxa"/>
            <w:shd w:val="clear" w:color="auto" w:fill="FFFFFF"/>
          </w:tcPr>
          <w:p w14:paraId="1DD061D6" w14:textId="5ABBB2DA" w:rsidR="00E71363" w:rsidRPr="00285F6B" w:rsidRDefault="00E71363" w:rsidP="00E71363">
            <w:pPr>
              <w:rPr>
                <w:b/>
                <w:lang w:val="lt-LT"/>
              </w:rPr>
            </w:pPr>
            <w:r w:rsidRPr="00285F6B">
              <w:rPr>
                <w:b/>
                <w:lang w:val="lt-LT"/>
              </w:rPr>
              <w:t>4</w:t>
            </w:r>
            <w:r w:rsidRPr="00285F6B">
              <w:rPr>
                <w:b/>
                <w:lang w:val="lt-LT"/>
              </w:rPr>
              <w:t xml:space="preserve"> užsiėmimo pabaiga</w:t>
            </w:r>
          </w:p>
          <w:p w14:paraId="5E460B82" w14:textId="77777777" w:rsidR="00E71363" w:rsidRPr="00285F6B" w:rsidRDefault="00E71363" w:rsidP="00E71363">
            <w:pPr>
              <w:rPr>
                <w:bCs/>
                <w:lang w:val="lt-LT"/>
              </w:rPr>
            </w:pPr>
            <w:proofErr w:type="spellStart"/>
            <w:r w:rsidRPr="00285F6B">
              <w:rPr>
                <w:b/>
                <w:lang w:val="lt-LT"/>
              </w:rPr>
              <w:t>Savirefleksijos</w:t>
            </w:r>
            <w:proofErr w:type="spellEnd"/>
            <w:r w:rsidRPr="00285F6B">
              <w:rPr>
                <w:b/>
                <w:lang w:val="lt-LT"/>
              </w:rPr>
              <w:t xml:space="preserve"> užsiėmimas.  </w:t>
            </w:r>
            <w:r w:rsidRPr="00285F6B">
              <w:rPr>
                <w:bCs/>
                <w:lang w:val="lt-LT"/>
              </w:rPr>
              <w:t>Mokytojas paprašo besimokančiųjų apsvarstyti šiuos dalykus:</w:t>
            </w:r>
          </w:p>
          <w:p w14:paraId="79399374" w14:textId="77777777" w:rsidR="001F1E6F" w:rsidRPr="00285F6B" w:rsidRDefault="001F1E6F">
            <w:pPr>
              <w:rPr>
                <w:lang w:val="lt-LT"/>
              </w:rPr>
            </w:pPr>
          </w:p>
          <w:p w14:paraId="641B8B63" w14:textId="77777777" w:rsidR="00285F6B" w:rsidRPr="00285F6B" w:rsidRDefault="00285F6B" w:rsidP="00285F6B">
            <w:pPr>
              <w:spacing w:after="0" w:line="240" w:lineRule="auto"/>
              <w:rPr>
                <w:lang w:val="lt-LT"/>
              </w:rPr>
            </w:pPr>
            <w:r w:rsidRPr="00285F6B">
              <w:rPr>
                <w:lang w:val="lt-LT"/>
              </w:rPr>
              <w:t>Kas yra skaitmeninės kolekcijos ir kokios yra su tuo susijusios atitinkamos pareigos?</w:t>
            </w:r>
          </w:p>
          <w:p w14:paraId="1F108F12" w14:textId="0FBF3EB1" w:rsidR="001F1E6F" w:rsidRPr="00285F6B" w:rsidRDefault="00285F6B" w:rsidP="00285F6B">
            <w:pPr>
              <w:rPr>
                <w:lang w:val="lt-LT"/>
              </w:rPr>
            </w:pPr>
            <w:r w:rsidRPr="00285F6B">
              <w:rPr>
                <w:lang w:val="lt-LT"/>
              </w:rPr>
              <w:t>Ar manote, kad skaitmeninimas gali padidinti GLAM institucijų prieinamumą?</w:t>
            </w:r>
          </w:p>
        </w:tc>
        <w:tc>
          <w:tcPr>
            <w:tcW w:w="1559" w:type="dxa"/>
            <w:shd w:val="clear" w:color="auto" w:fill="FFFFFF"/>
          </w:tcPr>
          <w:p w14:paraId="594D7124" w14:textId="76B0F8A1" w:rsidR="001F1E6F" w:rsidRPr="00285F6B" w:rsidRDefault="00000000">
            <w:pPr>
              <w:rPr>
                <w:u w:val="single"/>
                <w:lang w:val="lt-LT"/>
              </w:rPr>
            </w:pPr>
            <w:r w:rsidRPr="00285F6B">
              <w:rPr>
                <w:i/>
                <w:lang w:val="lt-LT"/>
              </w:rPr>
              <w:t>15 minu</w:t>
            </w:r>
            <w:r w:rsidR="00E71363" w:rsidRPr="00285F6B">
              <w:rPr>
                <w:i/>
                <w:lang w:val="lt-LT"/>
              </w:rPr>
              <w:t>čių</w:t>
            </w:r>
          </w:p>
        </w:tc>
        <w:tc>
          <w:tcPr>
            <w:tcW w:w="3431" w:type="dxa"/>
            <w:shd w:val="clear" w:color="auto" w:fill="FFFFFF"/>
          </w:tcPr>
          <w:p w14:paraId="2C4D7FAB" w14:textId="77777777" w:rsidR="00E71363" w:rsidRPr="00285F6B" w:rsidRDefault="00E71363" w:rsidP="00E71363">
            <w:pPr>
              <w:spacing w:after="0" w:line="240" w:lineRule="auto"/>
              <w:jc w:val="center"/>
              <w:rPr>
                <w:lang w:val="lt-LT"/>
              </w:rPr>
            </w:pPr>
            <w:r w:rsidRPr="00285F6B">
              <w:rPr>
                <w:lang w:val="lt-LT"/>
              </w:rPr>
              <w:t>Nešiojamieji kompiuteriai ir interneto ryšys</w:t>
            </w:r>
          </w:p>
          <w:p w14:paraId="342783C9" w14:textId="77777777" w:rsidR="00E71363" w:rsidRPr="00285F6B" w:rsidRDefault="00E71363" w:rsidP="00E71363">
            <w:pPr>
              <w:spacing w:after="0" w:line="240" w:lineRule="auto"/>
              <w:jc w:val="center"/>
              <w:rPr>
                <w:lang w:val="lt-LT"/>
              </w:rPr>
            </w:pPr>
            <w:r w:rsidRPr="00285F6B">
              <w:rPr>
                <w:lang w:val="lt-LT"/>
              </w:rPr>
              <w:t>Lenta, kad mokytojas galėtų užrašyti pastabas</w:t>
            </w:r>
          </w:p>
          <w:p w14:paraId="3683F9F8" w14:textId="6AF7867D" w:rsidR="001F1E6F" w:rsidRPr="00285F6B" w:rsidRDefault="00E71363" w:rsidP="00E71363">
            <w:pPr>
              <w:jc w:val="center"/>
              <w:rPr>
                <w:lang w:val="lt-LT"/>
              </w:rPr>
            </w:pPr>
            <w:r w:rsidRPr="00285F6B">
              <w:rPr>
                <w:lang w:val="lt-LT"/>
              </w:rPr>
              <w:t>Rašikliai ir užrašinės</w:t>
            </w:r>
          </w:p>
        </w:tc>
        <w:tc>
          <w:tcPr>
            <w:tcW w:w="2664" w:type="dxa"/>
            <w:shd w:val="clear" w:color="auto" w:fill="FFFFFF"/>
          </w:tcPr>
          <w:p w14:paraId="7AB22D50" w14:textId="77777777" w:rsidR="00465377" w:rsidRPr="00285F6B" w:rsidRDefault="00465377" w:rsidP="00465377">
            <w:pPr>
              <w:spacing w:after="0" w:line="240" w:lineRule="auto"/>
              <w:jc w:val="center"/>
              <w:rPr>
                <w:lang w:val="lt-LT"/>
              </w:rPr>
            </w:pPr>
            <w:r w:rsidRPr="00285F6B">
              <w:rPr>
                <w:lang w:val="lt-LT"/>
              </w:rPr>
              <w:t>PowerPoint prezentacija</w:t>
            </w:r>
          </w:p>
          <w:p w14:paraId="1B7845B0" w14:textId="77777777" w:rsidR="001F1E6F" w:rsidRPr="00285F6B" w:rsidRDefault="001F1E6F" w:rsidP="00465377">
            <w:pPr>
              <w:rPr>
                <w:lang w:val="lt-LT"/>
              </w:rPr>
            </w:pPr>
          </w:p>
        </w:tc>
      </w:tr>
      <w:tr w:rsidR="00465377" w:rsidRPr="00285F6B" w14:paraId="5B72C9D1" w14:textId="77777777">
        <w:trPr>
          <w:gridAfter w:val="2"/>
          <w:wAfter w:w="6095" w:type="dxa"/>
          <w:trHeight w:val="692"/>
        </w:trPr>
        <w:tc>
          <w:tcPr>
            <w:tcW w:w="6204" w:type="dxa"/>
            <w:shd w:val="clear" w:color="auto" w:fill="548DD4"/>
          </w:tcPr>
          <w:p w14:paraId="1EB8EE93" w14:textId="483560E4" w:rsidR="00465377" w:rsidRPr="00285F6B" w:rsidRDefault="00465377" w:rsidP="00465377">
            <w:pPr>
              <w:spacing w:line="360" w:lineRule="auto"/>
              <w:jc w:val="right"/>
              <w:rPr>
                <w:b/>
                <w:color w:val="FFFFFF"/>
                <w:lang w:val="lt-LT"/>
              </w:rPr>
            </w:pPr>
            <w:r w:rsidRPr="00285F6B">
              <w:rPr>
                <w:b/>
                <w:color w:val="FFFFFF"/>
                <w:lang w:val="lt-LT"/>
              </w:rPr>
              <w:t>Bendra užsiėmimo trukmė</w:t>
            </w:r>
          </w:p>
        </w:tc>
        <w:tc>
          <w:tcPr>
            <w:tcW w:w="1559" w:type="dxa"/>
            <w:shd w:val="clear" w:color="auto" w:fill="548DD4"/>
          </w:tcPr>
          <w:p w14:paraId="37A54C74" w14:textId="30339EF1" w:rsidR="00465377" w:rsidRPr="00285F6B" w:rsidRDefault="00465377" w:rsidP="00465377">
            <w:pPr>
              <w:rPr>
                <w:b/>
                <w:i/>
                <w:color w:val="FFFFFF"/>
                <w:lang w:val="lt-LT"/>
              </w:rPr>
            </w:pPr>
            <w:r w:rsidRPr="00285F6B">
              <w:rPr>
                <w:b/>
                <w:i/>
                <w:color w:val="FFFFFF"/>
                <w:lang w:val="lt-LT"/>
              </w:rPr>
              <w:t>2 valandos</w:t>
            </w:r>
          </w:p>
        </w:tc>
      </w:tr>
    </w:tbl>
    <w:p w14:paraId="5DB5424C" w14:textId="77777777" w:rsidR="001F1E6F" w:rsidRPr="00285F6B" w:rsidRDefault="001F1E6F">
      <w:pPr>
        <w:keepNext/>
        <w:keepLines/>
        <w:pBdr>
          <w:top w:val="nil"/>
          <w:left w:val="nil"/>
          <w:bottom w:val="nil"/>
          <w:right w:val="nil"/>
          <w:between w:val="nil"/>
        </w:pBdr>
        <w:spacing w:before="480" w:after="0"/>
        <w:rPr>
          <w:rFonts w:ascii="Cambria" w:eastAsia="Cambria" w:hAnsi="Cambria" w:cs="Cambria"/>
          <w:b/>
          <w:color w:val="366091"/>
          <w:sz w:val="28"/>
          <w:szCs w:val="28"/>
          <w:lang w:val="lt-LT"/>
        </w:rPr>
        <w:sectPr w:rsidR="001F1E6F" w:rsidRPr="00285F6B" w:rsidSect="006E032A">
          <w:headerReference w:type="default" r:id="rId19"/>
          <w:footerReference w:type="default" r:id="rId20"/>
          <w:pgSz w:w="16838" w:h="11906" w:orient="landscape"/>
          <w:pgMar w:top="1797" w:right="1440" w:bottom="1797" w:left="1440" w:header="709" w:footer="709" w:gutter="0"/>
          <w:pgNumType w:start="1"/>
          <w:cols w:space="720"/>
        </w:sectPr>
      </w:pPr>
    </w:p>
    <w:p w14:paraId="0DBD429E" w14:textId="77777777" w:rsidR="001F1E6F" w:rsidRPr="00285F6B" w:rsidRDefault="001F1E6F">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p>
    <w:p w14:paraId="30B1552E" w14:textId="77777777" w:rsidR="001F1E6F" w:rsidRPr="00285F6B"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85F6B">
        <w:rPr>
          <w:noProof/>
          <w:lang w:val="lt-LT"/>
        </w:rPr>
        <w:drawing>
          <wp:anchor distT="0" distB="0" distL="114300" distR="114300" simplePos="0" relativeHeight="251664384" behindDoc="0" locked="0" layoutInCell="1" hidden="0" allowOverlap="1" wp14:anchorId="446B1116" wp14:editId="5A7B4B0A">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3817620" cy="800735"/>
                    </a:xfrm>
                    <a:prstGeom prst="rect">
                      <a:avLst/>
                    </a:prstGeom>
                    <a:ln/>
                  </pic:spPr>
                </pic:pic>
              </a:graphicData>
            </a:graphic>
          </wp:anchor>
        </w:drawing>
      </w:r>
    </w:p>
    <w:p w14:paraId="1E1D9EE1" w14:textId="77777777" w:rsidR="001F1E6F" w:rsidRPr="00285F6B" w:rsidRDefault="001F1E6F">
      <w:pPr>
        <w:pBdr>
          <w:top w:val="nil"/>
          <w:left w:val="nil"/>
          <w:bottom w:val="nil"/>
          <w:right w:val="nil"/>
          <w:between w:val="nil"/>
        </w:pBdr>
        <w:spacing w:after="0" w:line="240" w:lineRule="auto"/>
        <w:rPr>
          <w:rFonts w:ascii="Cambria" w:eastAsia="Cambria" w:hAnsi="Cambria" w:cs="Cambria"/>
          <w:color w:val="000000"/>
          <w:sz w:val="72"/>
          <w:szCs w:val="72"/>
          <w:lang w:val="lt-LT"/>
        </w:rPr>
      </w:pPr>
    </w:p>
    <w:p w14:paraId="7164D70E" w14:textId="77777777" w:rsidR="001F1E6F" w:rsidRPr="00285F6B"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85F6B">
        <w:rPr>
          <w:noProof/>
          <w:lang w:val="lt-LT"/>
        </w:rPr>
        <w:drawing>
          <wp:anchor distT="0" distB="0" distL="114300" distR="114300" simplePos="0" relativeHeight="251665408" behindDoc="0" locked="0" layoutInCell="1" hidden="0" allowOverlap="1" wp14:anchorId="46FA9480" wp14:editId="161FD27C">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11.png" descr="INCLUDED logo_final.png"/>
            <wp:cNvGraphicFramePr/>
            <a:graphic xmlns:a="http://schemas.openxmlformats.org/drawingml/2006/main">
              <a:graphicData uri="http://schemas.openxmlformats.org/drawingml/2006/picture">
                <pic:pic xmlns:pic="http://schemas.openxmlformats.org/drawingml/2006/picture">
                  <pic:nvPicPr>
                    <pic:cNvPr id="0" name="image11.png" descr="INCLUDED logo_final.png"/>
                    <pic:cNvPicPr preferRelativeResize="0"/>
                  </pic:nvPicPr>
                  <pic:blipFill>
                    <a:blip r:embed="rId22"/>
                    <a:srcRect/>
                    <a:stretch>
                      <a:fillRect/>
                    </a:stretch>
                  </pic:blipFill>
                  <pic:spPr>
                    <a:xfrm>
                      <a:off x="0" y="0"/>
                      <a:ext cx="1547495" cy="1595755"/>
                    </a:xfrm>
                    <a:prstGeom prst="rect">
                      <a:avLst/>
                    </a:prstGeom>
                    <a:ln/>
                  </pic:spPr>
                </pic:pic>
              </a:graphicData>
            </a:graphic>
          </wp:anchor>
        </w:drawing>
      </w:r>
    </w:p>
    <w:p w14:paraId="449B3291" w14:textId="77777777" w:rsidR="001F1E6F" w:rsidRPr="00285F6B"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85F6B">
        <w:rPr>
          <w:rFonts w:ascii="Cambria" w:eastAsia="Cambria" w:hAnsi="Cambria" w:cs="Cambria"/>
          <w:color w:val="000000"/>
          <w:sz w:val="72"/>
          <w:szCs w:val="72"/>
          <w:lang w:val="lt-LT"/>
        </w:rPr>
        <w:t>INCLUDED</w:t>
      </w:r>
    </w:p>
    <w:p w14:paraId="3331DC62" w14:textId="2AB71948" w:rsidR="001F1E6F" w:rsidRPr="00285F6B" w:rsidRDefault="00465377">
      <w:pPr>
        <w:pBdr>
          <w:top w:val="nil"/>
          <w:left w:val="nil"/>
          <w:bottom w:val="nil"/>
          <w:right w:val="nil"/>
          <w:between w:val="nil"/>
        </w:pBdr>
        <w:spacing w:after="0" w:line="240" w:lineRule="auto"/>
        <w:rPr>
          <w:rFonts w:ascii="Cambria" w:eastAsia="Cambria" w:hAnsi="Cambria" w:cs="Cambria"/>
          <w:color w:val="000000"/>
          <w:sz w:val="36"/>
          <w:szCs w:val="36"/>
          <w:lang w:val="lt-LT"/>
        </w:rPr>
      </w:pPr>
      <w:r w:rsidRPr="00285F6B">
        <w:rPr>
          <w:rFonts w:ascii="Cambria" w:eastAsia="Cambria" w:hAnsi="Cambria" w:cs="Cambria"/>
          <w:color w:val="000000"/>
          <w:sz w:val="36"/>
          <w:szCs w:val="36"/>
          <w:lang w:val="lt-LT"/>
        </w:rPr>
        <w:t>„Įtraukiojo užimtumo skatinimas diegiant atviras inovacijas GLAM sektoriuje“</w:t>
      </w:r>
      <w:r w:rsidR="00000000" w:rsidRPr="00285F6B">
        <w:rPr>
          <w:noProof/>
          <w:color w:val="000000"/>
          <w:lang w:val="lt-LT"/>
        </w:rPr>
        <mc:AlternateContent>
          <mc:Choice Requires="wpg">
            <w:drawing>
              <wp:anchor distT="0" distB="0" distL="114300" distR="114300" simplePos="0" relativeHeight="251666432" behindDoc="0" locked="0" layoutInCell="1" hidden="0" allowOverlap="1" wp14:anchorId="5DDAACAC" wp14:editId="291F2338">
                <wp:simplePos x="0" y="0"/>
                <wp:positionH relativeFrom="leftMargin">
                  <wp:posOffset>6837356</wp:posOffset>
                </wp:positionH>
                <wp:positionV relativeFrom="page">
                  <wp:posOffset>-387346</wp:posOffset>
                </wp:positionV>
                <wp:extent cx="163830" cy="11277600"/>
                <wp:effectExtent l="0" t="0" r="0" b="0"/>
                <wp:wrapNone/>
                <wp:docPr id="44" name="Rectangle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6A0455C"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6837356</wp:posOffset>
                </wp:positionH>
                <wp:positionV relativeFrom="page">
                  <wp:posOffset>-387346</wp:posOffset>
                </wp:positionV>
                <wp:extent cx="163830" cy="11277600"/>
                <wp:effectExtent b="0" l="0" r="0" t="0"/>
                <wp:wrapNone/>
                <wp:docPr id="44"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63830" cy="11277600"/>
                        </a:xfrm>
                        <a:prstGeom prst="rect"/>
                        <a:ln/>
                      </pic:spPr>
                    </pic:pic>
                  </a:graphicData>
                </a:graphic>
              </wp:anchor>
            </w:drawing>
          </mc:Fallback>
        </mc:AlternateContent>
      </w:r>
      <w:r w:rsidR="00000000" w:rsidRPr="00285F6B">
        <w:rPr>
          <w:noProof/>
          <w:color w:val="000000"/>
          <w:lang w:val="lt-LT"/>
        </w:rPr>
        <mc:AlternateContent>
          <mc:Choice Requires="wpg">
            <w:drawing>
              <wp:anchor distT="0" distB="0" distL="114300" distR="114300" simplePos="0" relativeHeight="251667456" behindDoc="0" locked="0" layoutInCell="1" hidden="0" allowOverlap="1" wp14:anchorId="2A96E1EE" wp14:editId="79661EFB">
                <wp:simplePos x="0" y="0"/>
                <wp:positionH relativeFrom="leftMargin">
                  <wp:posOffset>551815</wp:posOffset>
                </wp:positionH>
                <wp:positionV relativeFrom="page">
                  <wp:align>bottom</wp:align>
                </wp:positionV>
                <wp:extent cx="163830" cy="11277600"/>
                <wp:effectExtent l="0" t="0" r="0" b="0"/>
                <wp:wrapNone/>
                <wp:docPr id="47" name="Rectangle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E0FEE38"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551815</wp:posOffset>
                </wp:positionH>
                <wp:positionV relativeFrom="page">
                  <wp:align>bottom</wp:align>
                </wp:positionV>
                <wp:extent cx="163830" cy="11277600"/>
                <wp:effectExtent b="0" l="0" r="0" t="0"/>
                <wp:wrapNone/>
                <wp:docPr id="47"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63830" cy="11277600"/>
                        </a:xfrm>
                        <a:prstGeom prst="rect"/>
                        <a:ln/>
                      </pic:spPr>
                    </pic:pic>
                  </a:graphicData>
                </a:graphic>
              </wp:anchor>
            </w:drawing>
          </mc:Fallback>
        </mc:AlternateContent>
      </w:r>
      <w:r w:rsidR="00000000" w:rsidRPr="00285F6B">
        <w:rPr>
          <w:noProof/>
          <w:color w:val="000000"/>
          <w:lang w:val="lt-LT"/>
        </w:rPr>
        <mc:AlternateContent>
          <mc:Choice Requires="wpg">
            <w:drawing>
              <wp:anchor distT="0" distB="0" distL="114300" distR="114300" simplePos="0" relativeHeight="251668480" behindDoc="0" locked="0" layoutInCell="1" hidden="0" allowOverlap="1" wp14:anchorId="5DBF73E0" wp14:editId="14CD3969">
                <wp:simplePos x="0" y="0"/>
                <wp:positionH relativeFrom="page">
                  <wp:posOffset>-248280</wp:posOffset>
                </wp:positionH>
                <wp:positionV relativeFrom="page">
                  <wp:align>bottom</wp:align>
                </wp:positionV>
                <wp:extent cx="7992110" cy="864235"/>
                <wp:effectExtent l="0" t="0" r="0" b="0"/>
                <wp:wrapNone/>
                <wp:docPr id="41" name="Rectangle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3BD7B6F9"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-248280</wp:posOffset>
                </wp:positionH>
                <wp:positionV relativeFrom="page">
                  <wp:align>bottom</wp:align>
                </wp:positionV>
                <wp:extent cx="7992110" cy="864235"/>
                <wp:effectExtent b="0" l="0" r="0" t="0"/>
                <wp:wrapNone/>
                <wp:docPr id="41"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7992110" cy="864235"/>
                        </a:xfrm>
                        <a:prstGeom prst="rect"/>
                        <a:ln/>
                      </pic:spPr>
                    </pic:pic>
                  </a:graphicData>
                </a:graphic>
              </wp:anchor>
            </w:drawing>
          </mc:Fallback>
        </mc:AlternateContent>
      </w:r>
      <w:r w:rsidR="00000000" w:rsidRPr="00285F6B">
        <w:rPr>
          <w:noProof/>
          <w:color w:val="000000"/>
          <w:lang w:val="lt-LT"/>
        </w:rPr>
        <mc:AlternateContent>
          <mc:Choice Requires="wpg">
            <w:drawing>
              <wp:anchor distT="0" distB="0" distL="114300" distR="114300" simplePos="0" relativeHeight="251669504" behindDoc="0" locked="0" layoutInCell="1" hidden="0" allowOverlap="1" wp14:anchorId="20202D3D" wp14:editId="0D744A91">
                <wp:simplePos x="0" y="0"/>
                <wp:positionH relativeFrom="page">
                  <wp:posOffset>-93976</wp:posOffset>
                </wp:positionH>
                <wp:positionV relativeFrom="page">
                  <wp:posOffset>-17777</wp:posOffset>
                </wp:positionV>
                <wp:extent cx="7979410" cy="1140460"/>
                <wp:effectExtent l="0" t="0" r="0" b="0"/>
                <wp:wrapNone/>
                <wp:docPr id="43" name="Rectangle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77F5AA02" w14:textId="77777777" w:rsidR="001F1E6F" w:rsidRDefault="001F1E6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-93976</wp:posOffset>
                </wp:positionH>
                <wp:positionV relativeFrom="page">
                  <wp:posOffset>-17777</wp:posOffset>
                </wp:positionV>
                <wp:extent cx="7979410" cy="1140460"/>
                <wp:effectExtent b="0" l="0" r="0" t="0"/>
                <wp:wrapNone/>
                <wp:docPr id="4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7979410" cy="1140460"/>
                        </a:xfrm>
                        <a:prstGeom prst="rect"/>
                        <a:ln/>
                      </pic:spPr>
                    </pic:pic>
                  </a:graphicData>
                </a:graphic>
              </wp:anchor>
            </w:drawing>
          </mc:Fallback>
        </mc:AlternateContent>
      </w:r>
      <w:r w:rsidR="00000000" w:rsidRPr="00285F6B">
        <w:rPr>
          <w:noProof/>
          <w:lang w:val="lt-LT"/>
        </w:rPr>
        <w:drawing>
          <wp:anchor distT="0" distB="0" distL="114300" distR="114300" simplePos="0" relativeHeight="251670528" behindDoc="0" locked="0" layoutInCell="1" hidden="0" allowOverlap="1" wp14:anchorId="415D4224" wp14:editId="31BF3206">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1449070" cy="1449070"/>
                    </a:xfrm>
                    <a:prstGeom prst="rect">
                      <a:avLst/>
                    </a:prstGeom>
                    <a:ln/>
                  </pic:spPr>
                </pic:pic>
              </a:graphicData>
            </a:graphic>
          </wp:anchor>
        </w:drawing>
      </w:r>
      <w:r w:rsidR="00000000" w:rsidRPr="00285F6B">
        <w:rPr>
          <w:noProof/>
          <w:lang w:val="lt-LT"/>
        </w:rPr>
        <w:drawing>
          <wp:anchor distT="0" distB="0" distL="114300" distR="114300" simplePos="0" relativeHeight="251671552" behindDoc="0" locked="0" layoutInCell="1" hidden="0" allowOverlap="1" wp14:anchorId="0EEEECF2" wp14:editId="7F04AE71">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759585" cy="1132840"/>
                    </a:xfrm>
                    <a:prstGeom prst="rect">
                      <a:avLst/>
                    </a:prstGeom>
                    <a:ln/>
                  </pic:spPr>
                </pic:pic>
              </a:graphicData>
            </a:graphic>
          </wp:anchor>
        </w:drawing>
      </w:r>
      <w:r w:rsidR="00000000" w:rsidRPr="00285F6B">
        <w:rPr>
          <w:noProof/>
          <w:lang w:val="lt-LT"/>
        </w:rPr>
        <w:drawing>
          <wp:anchor distT="0" distB="0" distL="114300" distR="114300" simplePos="0" relativeHeight="251672576" behindDoc="0" locked="0" layoutInCell="1" hidden="0" allowOverlap="1" wp14:anchorId="71A51D88" wp14:editId="666AED9B">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1831975" cy="934085"/>
                    </a:xfrm>
                    <a:prstGeom prst="rect">
                      <a:avLst/>
                    </a:prstGeom>
                    <a:ln/>
                  </pic:spPr>
                </pic:pic>
              </a:graphicData>
            </a:graphic>
          </wp:anchor>
        </w:drawing>
      </w:r>
      <w:r w:rsidR="00000000" w:rsidRPr="00285F6B">
        <w:rPr>
          <w:noProof/>
          <w:lang w:val="lt-LT"/>
        </w:rPr>
        <w:drawing>
          <wp:anchor distT="0" distB="0" distL="114300" distR="114300" simplePos="0" relativeHeight="251673600" behindDoc="0" locked="0" layoutInCell="1" hidden="0" allowOverlap="1" wp14:anchorId="2F2A2F3F" wp14:editId="006358DC">
            <wp:simplePos x="0" y="0"/>
            <wp:positionH relativeFrom="column">
              <wp:posOffset>5</wp:posOffset>
            </wp:positionH>
            <wp:positionV relativeFrom="paragraph">
              <wp:posOffset>2919119</wp:posOffset>
            </wp:positionV>
            <wp:extent cx="2886710" cy="726440"/>
            <wp:effectExtent l="0" t="0" r="0" b="0"/>
            <wp:wrapSquare wrapText="bothSides" distT="0" distB="0" distL="114300" distR="114300"/>
            <wp:docPr id="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2886710" cy="726440"/>
                    </a:xfrm>
                    <a:prstGeom prst="rect">
                      <a:avLst/>
                    </a:prstGeom>
                    <a:ln/>
                  </pic:spPr>
                </pic:pic>
              </a:graphicData>
            </a:graphic>
          </wp:anchor>
        </w:drawing>
      </w:r>
      <w:r w:rsidR="00000000" w:rsidRPr="00285F6B">
        <w:rPr>
          <w:noProof/>
          <w:lang w:val="lt-LT"/>
        </w:rPr>
        <w:drawing>
          <wp:anchor distT="0" distB="0" distL="114300" distR="114300" simplePos="0" relativeHeight="251674624" behindDoc="0" locked="0" layoutInCell="1" hidden="0" allowOverlap="1" wp14:anchorId="7E54A2A5" wp14:editId="0FF09306">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459990" cy="581025"/>
                    </a:xfrm>
                    <a:prstGeom prst="rect">
                      <a:avLst/>
                    </a:prstGeom>
                    <a:ln/>
                  </pic:spPr>
                </pic:pic>
              </a:graphicData>
            </a:graphic>
          </wp:anchor>
        </w:drawing>
      </w:r>
      <w:r w:rsidR="00000000" w:rsidRPr="00285F6B">
        <w:rPr>
          <w:noProof/>
          <w:lang w:val="lt-LT"/>
        </w:rPr>
        <w:drawing>
          <wp:anchor distT="0" distB="0" distL="114300" distR="114300" simplePos="0" relativeHeight="251675648" behindDoc="0" locked="0" layoutInCell="1" hidden="0" allowOverlap="1" wp14:anchorId="1B451171" wp14:editId="43BAE1BC">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1155700" cy="948055"/>
                    </a:xfrm>
                    <a:prstGeom prst="rect">
                      <a:avLst/>
                    </a:prstGeom>
                    <a:ln/>
                  </pic:spPr>
                </pic:pic>
              </a:graphicData>
            </a:graphic>
          </wp:anchor>
        </w:drawing>
      </w:r>
    </w:p>
    <w:sectPr w:rsidR="001F1E6F" w:rsidRPr="00285F6B">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AC58C" w14:textId="77777777" w:rsidR="006E032A" w:rsidRDefault="006E032A">
      <w:pPr>
        <w:spacing w:after="0" w:line="240" w:lineRule="auto"/>
      </w:pPr>
      <w:r>
        <w:separator/>
      </w:r>
    </w:p>
  </w:endnote>
  <w:endnote w:type="continuationSeparator" w:id="0">
    <w:p w14:paraId="5315DC89" w14:textId="77777777" w:rsidR="006E032A" w:rsidRDefault="006E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232AD9A7-570A-4EA9-8D36-CFC7085FEE8F}"/>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68B3DC75-4706-4486-B8E1-486C102A6261}"/>
    <w:embedBold r:id="rId3" w:fontKey="{97F569CC-A9B5-4B90-8C30-4B2282C5165C}"/>
    <w:embedItalic r:id="rId4" w:fontKey="{0A595B81-3BAC-49DF-90F0-922F0868249A}"/>
    <w:embedBoldItalic r:id="rId5" w:fontKey="{7E55EB3D-9510-4A0C-8875-4559ED905929}"/>
  </w:font>
  <w:font w:name="Cambria">
    <w:panose1 w:val="02040503050406030204"/>
    <w:charset w:val="BA"/>
    <w:family w:val="roman"/>
    <w:pitch w:val="variable"/>
    <w:sig w:usb0="E00006FF" w:usb1="420024FF" w:usb2="02000000" w:usb3="00000000" w:csb0="0000019F" w:csb1="00000000"/>
    <w:embedRegular r:id="rId6" w:fontKey="{ABF35EB2-81C3-4502-9820-FF293389BFB4}"/>
    <w:embedBold r:id="rId7" w:fontKey="{D2DFB102-7826-4118-BD90-F15742196C0B}"/>
  </w:font>
  <w:font w:name="Georgia">
    <w:panose1 w:val="02040502050405020303"/>
    <w:charset w:val="BA"/>
    <w:family w:val="roman"/>
    <w:pitch w:val="variable"/>
    <w:sig w:usb0="00000287" w:usb1="00000000" w:usb2="00000000" w:usb3="00000000" w:csb0="0000009F" w:csb1="00000000"/>
    <w:embedRegular r:id="rId8" w:fontKey="{B39B992F-0AE9-45E0-AD77-4176E0CD4E4D}"/>
    <w:embedItalic r:id="rId9" w:fontKey="{DDADD4DA-B44B-4458-8BA3-E630F4A11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CDE5A" w14:textId="77777777" w:rsidR="001F1E6F" w:rsidRDefault="001F1E6F">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CEEF4" w14:textId="77777777" w:rsidR="006E032A" w:rsidRDefault="006E032A">
      <w:pPr>
        <w:spacing w:after="0" w:line="240" w:lineRule="auto"/>
      </w:pPr>
      <w:r>
        <w:separator/>
      </w:r>
    </w:p>
  </w:footnote>
  <w:footnote w:type="continuationSeparator" w:id="0">
    <w:p w14:paraId="0FD03E08" w14:textId="77777777" w:rsidR="006E032A" w:rsidRDefault="006E0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50AB3" w14:textId="77777777" w:rsidR="001F1E6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7882DFCA" wp14:editId="4FD03A6C">
          <wp:simplePos x="0" y="0"/>
          <wp:positionH relativeFrom="column">
            <wp:posOffset>5</wp:posOffset>
          </wp:positionH>
          <wp:positionV relativeFrom="paragraph">
            <wp:posOffset>-64766</wp:posOffset>
          </wp:positionV>
          <wp:extent cx="648000" cy="648000"/>
          <wp:effectExtent l="0" t="0" r="0" b="0"/>
          <wp:wrapSquare wrapText="bothSides" distT="0" distB="0" distL="114300" distR="114300"/>
          <wp:docPr id="58" name="image5.png" descr="INCLUDED logo_final.png"/>
          <wp:cNvGraphicFramePr/>
          <a:graphic xmlns:a="http://schemas.openxmlformats.org/drawingml/2006/main">
            <a:graphicData uri="http://schemas.openxmlformats.org/drawingml/2006/picture">
              <pic:pic xmlns:pic="http://schemas.openxmlformats.org/drawingml/2006/picture">
                <pic:nvPicPr>
                  <pic:cNvPr id="0" name="image5.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25E2CC3" wp14:editId="71E7DB0D">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17327"/>
    <w:multiLevelType w:val="multilevel"/>
    <w:tmpl w:val="F5881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FA3165"/>
    <w:multiLevelType w:val="multilevel"/>
    <w:tmpl w:val="3D0C7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C96DB2"/>
    <w:multiLevelType w:val="multilevel"/>
    <w:tmpl w:val="18EEA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9556285">
    <w:abstractNumId w:val="0"/>
  </w:num>
  <w:num w:numId="2" w16cid:durableId="613825555">
    <w:abstractNumId w:val="1"/>
  </w:num>
  <w:num w:numId="3" w16cid:durableId="493490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6F"/>
    <w:rsid w:val="001F1E6F"/>
    <w:rsid w:val="00285F6B"/>
    <w:rsid w:val="00465377"/>
    <w:rsid w:val="006E032A"/>
    <w:rsid w:val="009B59F7"/>
    <w:rsid w:val="009C0D67"/>
    <w:rsid w:val="00E71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77835"/>
  <w15:docId w15:val="{7BBCA942-BF91-4285-9F4F-2BFD4790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B59F7"/>
    <w:rPr>
      <w:color w:val="0000FF" w:themeColor="hyperlink"/>
      <w:u w:val="single"/>
    </w:rPr>
  </w:style>
  <w:style w:type="character" w:styleId="UnresolvedMention">
    <w:name w:val="Unresolved Mention"/>
    <w:basedOn w:val="DefaultParagraphFont"/>
    <w:uiPriority w:val="99"/>
    <w:semiHidden/>
    <w:unhideWhenUsed/>
    <w:rsid w:val="009B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cs.google.com/document/d/15sigmjFi0f6RQItrD9HzXXlS8k0nWdH5/edit?usp=sharing&amp;ouid=102304553701014768146&amp;rtpof=true&amp;sd=tru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s://docs.google.com/document/d/15sigmjFi0f6RQItrD9HzXXlS8k0nWdH5/edit?usp=sharing&amp;ouid=102304553701014768146&amp;rtpof=true&amp;sd=true"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peana.eu/en/collections" TargetMode="External"/><Relationship Id="rId20" Type="http://schemas.openxmlformats.org/officeDocument/2006/relationships/footer" Target="footer1.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8.png"/><Relationship Id="rId32"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artsandculture.google.com/experiment/3d-pottery/nwHg1D0riJ1ltA" TargetMode="External"/><Relationship Id="rId23" Type="http://schemas.openxmlformats.org/officeDocument/2006/relationships/image" Target="media/image15.png"/><Relationship Id="rId28" Type="http://schemas.openxmlformats.org/officeDocument/2006/relationships/image" Target="media/image7.jpg"/><Relationship Id="rId10" Type="http://schemas.openxmlformats.org/officeDocument/2006/relationships/image" Target="media/image17.png"/><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2DR6ki4Yhv0" TargetMode="External"/><Relationship Id="rId22" Type="http://schemas.openxmlformats.org/officeDocument/2006/relationships/image" Target="media/image5.png"/><Relationship Id="rId27" Type="http://schemas.openxmlformats.org/officeDocument/2006/relationships/image" Target="media/image6.jpg"/><Relationship Id="rId30" Type="http://schemas.openxmlformats.org/officeDocument/2006/relationships/image" Target="media/image9.jp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LN73JKxfdNTI2HRnwtwD+OGOQ==">CgMxLjA4AHIhMWZXemlQaHNjQ1BQeTN6UDZ3cHJtdjd4T0VhTTFnUnJ2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2024-02-20T13:18:00Z</dcterms:created>
  <dcterms:modified xsi:type="dcterms:W3CDTF">2024-05-03T06:54:00Z</dcterms:modified>
</cp:coreProperties>
</file>