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1EA5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E74674" wp14:editId="4886A988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F01215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74674" id="Rectangle 45" o:spid="_x0000_s1026" style="position:absolute;margin-left:0;margin-top:0;width:628.3pt;height:84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WbWYrt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EF01215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12294A1" wp14:editId="56ACD69A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4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F163AC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B1C45C" wp14:editId="21C6E54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F864A1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1C45C" id="Rectangle 46" o:spid="_x0000_s1027" style="position:absolute;margin-left:0;margin-top:0;width:629.3pt;height:68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8fA7d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3F864A1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567ED3" wp14:editId="1F4C6109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E32E26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67ED3" id="Rectangle 48" o:spid="_x0000_s1028" style="position:absolute;margin-left:0;margin-top:0;width:12.9pt;height:888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1E32E26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0335DD3" wp14:editId="5DA35366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B03C63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35DD3" id="Rectangle 42" o:spid="_x0000_s1029" style="position:absolute;margin-left:0;margin-top:0;width:12.9pt;height:888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BB03C63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FF3508F" w14:textId="77777777" w:rsidR="00F22C16" w:rsidRPr="00451F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72"/>
          <w:szCs w:val="72"/>
          <w:lang w:val="el-GR"/>
        </w:rPr>
      </w:pPr>
      <w:r>
        <w:rPr>
          <w:rFonts w:ascii="Cambria" w:eastAsia="Cambria" w:hAnsi="Cambria" w:cs="Cambria"/>
          <w:sz w:val="72"/>
          <w:szCs w:val="72"/>
        </w:rPr>
        <w:t>INCLUDED</w:t>
      </w:r>
    </w:p>
    <w:p w14:paraId="64666F04" w14:textId="77777777" w:rsidR="00F22C16" w:rsidRPr="00451F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el-GR"/>
        </w:rPr>
      </w:pPr>
      <w:r w:rsidRPr="00451F4C">
        <w:rPr>
          <w:rFonts w:ascii="Cambria" w:eastAsia="Cambria" w:hAnsi="Cambria" w:cs="Cambria"/>
          <w:color w:val="000000"/>
          <w:sz w:val="36"/>
          <w:szCs w:val="36"/>
          <w:lang w:val="el-GR"/>
        </w:rPr>
        <w:t xml:space="preserve">Προώθηση της απασχόλησης χωρίς αποκλεισμούς στον τομέα </w:t>
      </w:r>
      <w:r>
        <w:rPr>
          <w:rFonts w:ascii="Cambria" w:eastAsia="Cambria" w:hAnsi="Cambria" w:cs="Cambria"/>
          <w:color w:val="000000"/>
          <w:sz w:val="36"/>
          <w:szCs w:val="36"/>
        </w:rPr>
        <w:t>GLAM</w:t>
      </w:r>
      <w:r w:rsidRPr="00451F4C">
        <w:rPr>
          <w:rFonts w:ascii="Cambria" w:eastAsia="Cambria" w:hAnsi="Cambria" w:cs="Cambria"/>
          <w:color w:val="000000"/>
          <w:sz w:val="36"/>
          <w:szCs w:val="36"/>
          <w:lang w:val="el-GR"/>
        </w:rPr>
        <w:t xml:space="preserve"> μέσω της ανοικτής καινοτομίας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DC35189" wp14:editId="291BDAAC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57" name="image9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DCA0A" w14:textId="6D76AE63" w:rsidR="00F22C16" w:rsidRPr="00451F4C" w:rsidRDefault="00000000">
      <w:pPr>
        <w:pStyle w:val="Heading2"/>
        <w:jc w:val="center"/>
        <w:rPr>
          <w:color w:val="366091"/>
          <w:sz w:val="28"/>
          <w:szCs w:val="28"/>
          <w:lang w:val="el-GR"/>
        </w:rPr>
      </w:pPr>
      <w:r w:rsidRPr="00451F4C">
        <w:rPr>
          <w:color w:val="366091"/>
          <w:sz w:val="28"/>
          <w:szCs w:val="28"/>
          <w:lang w:val="el-GR"/>
        </w:rPr>
        <w:t>(ΜΟΝΑΔΑ 1 Ψηφιακός μετασχηματισμός μετά το</w:t>
      </w:r>
      <w:r w:rsidR="00451F4C">
        <w:rPr>
          <w:color w:val="366091"/>
          <w:sz w:val="28"/>
          <w:szCs w:val="28"/>
          <w:lang w:val="el-GR"/>
        </w:rPr>
        <w:t>ν</w:t>
      </w:r>
      <w:r w:rsidRPr="00451F4C">
        <w:rPr>
          <w:color w:val="366091"/>
          <w:sz w:val="28"/>
          <w:szCs w:val="28"/>
          <w:lang w:val="el-GR"/>
        </w:rPr>
        <w:t xml:space="preserve"> </w:t>
      </w:r>
      <w:r>
        <w:rPr>
          <w:color w:val="366091"/>
          <w:sz w:val="28"/>
          <w:szCs w:val="28"/>
        </w:rPr>
        <w:t>COVID</w:t>
      </w:r>
      <w:r w:rsidRPr="00451F4C">
        <w:rPr>
          <w:color w:val="366091"/>
          <w:sz w:val="28"/>
          <w:szCs w:val="28"/>
          <w:lang w:val="el-GR"/>
        </w:rPr>
        <w:t xml:space="preserve"> στον τομέα </w:t>
      </w:r>
      <w:r>
        <w:rPr>
          <w:color w:val="366091"/>
          <w:sz w:val="28"/>
          <w:szCs w:val="28"/>
        </w:rPr>
        <w:t>GLAM</w:t>
      </w:r>
      <w:r w:rsidRPr="00451F4C">
        <w:rPr>
          <w:color w:val="366091"/>
          <w:sz w:val="28"/>
          <w:szCs w:val="28"/>
          <w:lang w:val="el-GR"/>
        </w:rPr>
        <w:t xml:space="preserve">)  </w:t>
      </w:r>
    </w:p>
    <w:p w14:paraId="33FCB674" w14:textId="77777777" w:rsidR="00F22C16" w:rsidRPr="00451F4C" w:rsidRDefault="00000000">
      <w:pPr>
        <w:pStyle w:val="Heading2"/>
        <w:jc w:val="center"/>
        <w:rPr>
          <w:color w:val="366091"/>
          <w:sz w:val="28"/>
          <w:szCs w:val="28"/>
          <w:lang w:val="el-GR"/>
        </w:rPr>
      </w:pPr>
      <w:r w:rsidRPr="00451F4C">
        <w:rPr>
          <w:color w:val="366091"/>
          <w:sz w:val="28"/>
          <w:szCs w:val="28"/>
          <w:lang w:val="el-GR"/>
        </w:rPr>
        <w:t>(ΣΥΝΕΔΡΙ</w:t>
      </w:r>
      <w:r>
        <w:rPr>
          <w:color w:val="366091"/>
          <w:sz w:val="28"/>
          <w:szCs w:val="28"/>
        </w:rPr>
        <w:t>A</w:t>
      </w:r>
      <w:r w:rsidRPr="00451F4C">
        <w:rPr>
          <w:color w:val="366091"/>
          <w:sz w:val="28"/>
          <w:szCs w:val="28"/>
          <w:lang w:val="el-GR"/>
        </w:rPr>
        <w:t xml:space="preserve"> 4)</w:t>
      </w:r>
    </w:p>
    <w:p w14:paraId="00F04B4C" w14:textId="77777777" w:rsidR="00F22C16" w:rsidRPr="00451F4C" w:rsidRDefault="00000000">
      <w:pPr>
        <w:jc w:val="center"/>
        <w:rPr>
          <w:lang w:val="el-GR"/>
        </w:rPr>
      </w:pPr>
      <w:r w:rsidRPr="00451F4C">
        <w:rPr>
          <w:lang w:val="el-GR"/>
        </w:rPr>
        <w:t xml:space="preserve">(Αναπτύχθηκε από: </w:t>
      </w:r>
      <w:r>
        <w:t>SYNTHESIS</w:t>
      </w:r>
      <w:r w:rsidRPr="00451F4C">
        <w:rPr>
          <w:lang w:val="el-GR"/>
        </w:rPr>
        <w:t>)</w:t>
      </w:r>
    </w:p>
    <w:p w14:paraId="1D855D35" w14:textId="77777777" w:rsidR="00F22C16" w:rsidRPr="00451F4C" w:rsidRDefault="00F22C16">
      <w:pPr>
        <w:jc w:val="center"/>
        <w:rPr>
          <w:lang w:val="el-GR"/>
        </w:rPr>
      </w:pPr>
    </w:p>
    <w:p w14:paraId="20556F62" w14:textId="77777777" w:rsidR="00F22C16" w:rsidRPr="00451F4C" w:rsidRDefault="00000000">
      <w:pP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el-GR"/>
        </w:rPr>
        <w:sectPr w:rsidR="00F22C16" w:rsidRPr="00451F4C" w:rsidSect="006F645A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451F4C">
        <w:rPr>
          <w:color w:val="000000"/>
          <w:sz w:val="16"/>
          <w:szCs w:val="16"/>
          <w:lang w:val="el-GR"/>
        </w:rPr>
        <w:t>Το έργο 2022-1-</w:t>
      </w:r>
      <w:r>
        <w:rPr>
          <w:color w:val="000000"/>
          <w:sz w:val="16"/>
          <w:szCs w:val="16"/>
        </w:rPr>
        <w:t>AT</w:t>
      </w:r>
      <w:r w:rsidRPr="00451F4C">
        <w:rPr>
          <w:color w:val="000000"/>
          <w:sz w:val="16"/>
          <w:szCs w:val="16"/>
          <w:lang w:val="el-GR"/>
        </w:rPr>
        <w:t>01-</w:t>
      </w:r>
      <w:r>
        <w:rPr>
          <w:color w:val="000000"/>
          <w:sz w:val="16"/>
          <w:szCs w:val="16"/>
        </w:rPr>
        <w:t>KA</w:t>
      </w:r>
      <w:r w:rsidRPr="00451F4C">
        <w:rPr>
          <w:color w:val="000000"/>
          <w:sz w:val="16"/>
          <w:szCs w:val="16"/>
          <w:lang w:val="el-GR"/>
        </w:rPr>
        <w:t>220-</w:t>
      </w:r>
      <w:r>
        <w:rPr>
          <w:color w:val="000000"/>
          <w:sz w:val="16"/>
          <w:szCs w:val="16"/>
        </w:rPr>
        <w:t>ADU</w:t>
      </w:r>
      <w:r w:rsidRPr="00451F4C">
        <w:rPr>
          <w:color w:val="000000"/>
          <w:sz w:val="16"/>
          <w:szCs w:val="16"/>
          <w:lang w:val="el-GR"/>
        </w:rPr>
        <w:t xml:space="preserve">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</w:t>
      </w:r>
      <w:r>
        <w:rPr>
          <w:color w:val="000000"/>
          <w:sz w:val="16"/>
          <w:szCs w:val="16"/>
        </w:rPr>
        <w:t>OeAD</w:t>
      </w:r>
      <w:r w:rsidRPr="00451F4C">
        <w:rPr>
          <w:color w:val="000000"/>
          <w:sz w:val="16"/>
          <w:szCs w:val="16"/>
          <w:lang w:val="el-GR"/>
        </w:rPr>
        <w:t>-</w:t>
      </w:r>
      <w:r>
        <w:rPr>
          <w:color w:val="000000"/>
          <w:sz w:val="16"/>
          <w:szCs w:val="16"/>
        </w:rPr>
        <w:t>GmbH</w:t>
      </w:r>
      <w:r w:rsidRPr="00451F4C">
        <w:rPr>
          <w:color w:val="000000"/>
          <w:sz w:val="16"/>
          <w:szCs w:val="16"/>
          <w:lang w:val="el-GR"/>
        </w:rPr>
        <w:t>. Ούτε η Ευρωπαϊκή Ένωση ούτε η χορηγούσα αρχή μπορούν να θεωρηθούν υπεύθυνοι γι' αυτές.</w:t>
      </w:r>
    </w:p>
    <w:tbl>
      <w:tblPr>
        <w:tblStyle w:val="a3"/>
        <w:tblW w:w="1394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F22C16" w:rsidRPr="00451F4C" w14:paraId="527ADAEE" w14:textId="77777777" w:rsidTr="00F22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C361971" w14:textId="77F46662" w:rsidR="00F22C16" w:rsidRPr="00451F4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sz w:val="24"/>
                <w:szCs w:val="24"/>
                <w:lang w:val="el-GR"/>
              </w:rPr>
              <w:lastRenderedPageBreak/>
              <w:t xml:space="preserve">Συνεδρία </w:t>
            </w:r>
            <w:r w:rsidR="008B1159">
              <w:rPr>
                <w:sz w:val="24"/>
                <w:szCs w:val="24"/>
                <w:lang w:val="el-GR"/>
              </w:rPr>
              <w:t>4</w:t>
            </w:r>
            <w:r w:rsidRPr="00451F4C">
              <w:rPr>
                <w:sz w:val="24"/>
                <w:szCs w:val="24"/>
                <w:lang w:val="el-GR"/>
              </w:rPr>
              <w:t xml:space="preserve"> - </w:t>
            </w:r>
            <w:r w:rsidR="008B1159" w:rsidRPr="008B1159">
              <w:rPr>
                <w:sz w:val="24"/>
                <w:szCs w:val="24"/>
                <w:lang w:val="el-GR"/>
              </w:rPr>
              <w:t>Δια ζώσης μάθηση</w:t>
            </w:r>
          </w:p>
        </w:tc>
      </w:tr>
      <w:tr w:rsidR="00F22C16" w14:paraId="4B5B5246" w14:textId="77777777" w:rsidTr="00F2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E2DBA92" w14:textId="77777777" w:rsidR="00F22C16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Στόχοι της συνεδρίας:</w:t>
            </w:r>
          </w:p>
        </w:tc>
      </w:tr>
      <w:tr w:rsidR="00F22C16" w:rsidRPr="00451F4C" w14:paraId="6C082EA4" w14:textId="77777777" w:rsidTr="00F22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9701C1A" w14:textId="7608AD64" w:rsidR="00F22C16" w:rsidRPr="00451F4C" w:rsidRDefault="00000000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Εξετάστε τις αλλαγές στον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μετά το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COVID</w:t>
            </w:r>
          </w:p>
          <w:p w14:paraId="2CF2CEAA" w14:textId="77777777" w:rsidR="00F22C16" w:rsidRPr="00451F4C" w:rsidRDefault="00000000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Εξοικείωση των εκπαιδευομένων με τους δυναμικούς μελλοντικούς ρόλους στον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</w:p>
          <w:p w14:paraId="79EF1297" w14:textId="77777777" w:rsidR="00F22C16" w:rsidRPr="00451F4C" w:rsidRDefault="00000000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Ενθάρρυνση της στρατηγικής σκέψης σχετικά με τον ψηφιακό μετασχηματισμό στα πολιτιστικά ιδρύματα.</w:t>
            </w:r>
          </w:p>
          <w:p w14:paraId="63A92BF4" w14:textId="77777777" w:rsidR="00F22C16" w:rsidRPr="00451F4C" w:rsidRDefault="00F22C1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el-GR"/>
              </w:rPr>
            </w:pPr>
          </w:p>
        </w:tc>
      </w:tr>
      <w:tr w:rsidR="00F22C16" w14:paraId="3955F75E" w14:textId="77777777" w:rsidTr="00F2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0F24537" w14:textId="77777777" w:rsidR="00F22C16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Μαθησιακά αποτελέσματα:</w:t>
            </w:r>
          </w:p>
        </w:tc>
      </w:tr>
      <w:tr w:rsidR="00F22C16" w:rsidRPr="00451F4C" w14:paraId="36ACE09B" w14:textId="77777777" w:rsidTr="00F22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1FFA751" w14:textId="326C790B" w:rsidR="00F22C16" w:rsidRPr="00451F4C" w:rsidRDefault="00000000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Σκιαγραφήστε τις βασικές αλλαγές στον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μετά το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COVID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. </w:t>
            </w:r>
          </w:p>
          <w:p w14:paraId="37C2A3EB" w14:textId="70381437" w:rsidR="00F22C16" w:rsidRPr="00451F4C" w:rsidRDefault="00000000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Αν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ακαλέστε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νέ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ους ρόλους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εργασίας στον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.</w:t>
            </w:r>
          </w:p>
          <w:p w14:paraId="411751E0" w14:textId="63A36F15" w:rsidR="00F22C16" w:rsidRPr="00451F4C" w:rsidRDefault="00000000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Αξιοπο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ιείστε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τη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στρατηγική σκέψη για την αντιμετώπιση του ψηφιακού μετασχηματισμού στα πολιτιστικά ιδρύματα.</w:t>
            </w:r>
          </w:p>
        </w:tc>
      </w:tr>
      <w:tr w:rsidR="00F22C16" w:rsidRPr="00451F4C" w14:paraId="2B308363" w14:textId="77777777" w:rsidTr="00F2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131792C" w14:textId="0FE97217" w:rsidR="00F22C16" w:rsidRPr="00451F4C" w:rsidRDefault="0000000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Σε αυτή τη συνεδρία, ο εκπαιδευόμενος θα αποκτήσει μια βασική κατανόηση της στροφής προς την ψηφιακή τεχνολογία για 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μετά το</w:t>
            </w:r>
            <w:r w:rsidR="008B1159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COVID</w:t>
            </w:r>
            <w:r w:rsidRPr="00451F4C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και τους δυναμικούς ρόλους που απορρέουν από αυτή την ψηφιακή μετάβαση. Ταυτόχρονα, ο εκπαιδευόμενος θα έχει την ευκαιρία να εμβαθύνει σε πιο στρατηγικές σκέψεις σχετικά με τον ψηφιακό μετασχηματισμό σε πολιτιστικά ιδρύματα.</w:t>
            </w:r>
          </w:p>
          <w:p w14:paraId="02023ED1" w14:textId="77777777" w:rsidR="00F22C16" w:rsidRPr="00451F4C" w:rsidRDefault="00F22C16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</w:p>
        </w:tc>
      </w:tr>
    </w:tbl>
    <w:p w14:paraId="7F2D2DED" w14:textId="77777777" w:rsidR="00F22C16" w:rsidRPr="00451F4C" w:rsidRDefault="00F22C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el-GR"/>
        </w:rPr>
      </w:pPr>
    </w:p>
    <w:tbl>
      <w:tblPr>
        <w:tblStyle w:val="a4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F22C16" w14:paraId="38DD990E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0347E073" w14:textId="77777777" w:rsidR="00F22C16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Περιγραφή των μαθησιακών δραστηριοτήτων</w:t>
            </w:r>
          </w:p>
          <w:p w14:paraId="777A5F49" w14:textId="77777777" w:rsidR="00F22C16" w:rsidRDefault="00F22C16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2CA6669D" w14:textId="77777777" w:rsidR="00F22C16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Διάρκεια (λεπτά)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06BB5F98" w14:textId="1C077BED" w:rsidR="00F22C16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Α</w:t>
            </w:r>
            <w:r w:rsidR="00AE3AD0">
              <w:rPr>
                <w:b/>
                <w:color w:val="FFFFFF"/>
                <w:lang w:val="el-GR"/>
              </w:rPr>
              <w:t>παραίτητα</w:t>
            </w:r>
            <w:r>
              <w:rPr>
                <w:b/>
                <w:color w:val="FFFFFF"/>
              </w:rPr>
              <w:t xml:space="preserve"> υλικά και εξοπλισμός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5D4EF36E" w14:textId="77777777" w:rsidR="00F22C16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Έντυπα/Φύλλα δραστηριοτήτων</w:t>
            </w:r>
          </w:p>
        </w:tc>
      </w:tr>
      <w:tr w:rsidR="00F22C16" w:rsidRPr="00451F4C" w14:paraId="27B5C4A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28457C9D" w14:textId="18D2C3C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t xml:space="preserve">Μέρος 1. Επανάληψη </w:t>
            </w:r>
            <w:r w:rsidR="00AE3AD0">
              <w:rPr>
                <w:b/>
                <w:lang w:val="el-GR"/>
              </w:rPr>
              <w:t>της θεωρίας</w:t>
            </w:r>
          </w:p>
          <w:p w14:paraId="0CCA544D" w14:textId="1C8F2786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Ο εκπαιδευτής ξεκινά τη συνεδρία χρησιμοποιώντας τη συνημμένη παρουσίαση </w:t>
            </w:r>
            <w:r>
              <w:t>PowerPoint</w:t>
            </w:r>
            <w:r w:rsidRPr="00451F4C">
              <w:rPr>
                <w:lang w:val="el-GR"/>
              </w:rPr>
              <w:t xml:space="preserve"> στις διαφάνειες 2 και 3. Οι ακόλουθες ερωτήσεις προβληματισμού τίθενται στο τέλος του διαδικτυακού μέρους αυτής της συνεδρίας και ξανά </w:t>
            </w:r>
            <w:r w:rsidR="00AE3AD0">
              <w:rPr>
                <w:lang w:val="el-GR"/>
              </w:rPr>
              <w:t>κατά</w:t>
            </w:r>
            <w:r w:rsidRPr="00451F4C">
              <w:rPr>
                <w:lang w:val="el-GR"/>
              </w:rPr>
              <w:t xml:space="preserve"> την έναρξη της συνεδρίας στην αίθουσα διδασκαλίας. </w:t>
            </w:r>
          </w:p>
          <w:p w14:paraId="4910C977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Τι είναι ο ψηφιακός μετασχηματισμός; </w:t>
            </w:r>
          </w:p>
          <w:p w14:paraId="240DBC9D" w14:textId="6520205F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lastRenderedPageBreak/>
              <w:t xml:space="preserve">Ποιοι είναι ορισμένοι από τους αναδυόμενους ρόλους εργασίας για τους επαγγελματίες του </w:t>
            </w:r>
            <w:r w:rsidR="007C124D">
              <w:rPr>
                <w:lang w:val="el-GR"/>
              </w:rPr>
              <w:t xml:space="preserve">τομέα </w:t>
            </w:r>
            <w:r>
              <w:t>GLAM</w:t>
            </w:r>
            <w:r w:rsidRPr="00451F4C">
              <w:rPr>
                <w:lang w:val="el-GR"/>
              </w:rPr>
              <w:t xml:space="preserve"> μετά τον </w:t>
            </w:r>
            <w:r w:rsidR="00DD7E2D" w:rsidRPr="00DD7E2D">
              <w:rPr>
                <w:lang w:val="el-GR"/>
              </w:rPr>
              <w:t>COVID</w:t>
            </w:r>
            <w:r w:rsidRPr="00451F4C">
              <w:rPr>
                <w:lang w:val="el-GR"/>
              </w:rPr>
              <w:t>;</w:t>
            </w:r>
          </w:p>
          <w:p w14:paraId="3E099978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lang w:val="el-GR"/>
              </w:rPr>
              <w:t xml:space="preserve">Οι εκπαιδευόμενοι μπορούν να ελέγξουν τις σημειώσεις τους ή να ανοίξουν ξανά το διαδικτυακό μέρος αυτής της συνεδρίας για να θυμηθούν αυτούς τους όρους και να προετοιμαστούν για το περιεχόμενο που ακολουθεί. </w:t>
            </w:r>
          </w:p>
          <w:p w14:paraId="1151608C" w14:textId="77777777" w:rsidR="00F22C16" w:rsidRPr="00451F4C" w:rsidRDefault="00F22C16">
            <w:pPr>
              <w:rPr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79F18710" w14:textId="77777777" w:rsidR="00F22C16" w:rsidRDefault="00000000">
            <w:pPr>
              <w:rPr>
                <w:i/>
              </w:rPr>
            </w:pPr>
            <w:r>
              <w:rPr>
                <w:i/>
              </w:rPr>
              <w:lastRenderedPageBreak/>
              <w:t>15 λεπτά</w:t>
            </w:r>
          </w:p>
          <w:p w14:paraId="41D77775" w14:textId="77777777" w:rsidR="00F22C16" w:rsidRDefault="00F22C16">
            <w:pPr>
              <w:rPr>
                <w:u w:val="single"/>
              </w:rPr>
            </w:pPr>
          </w:p>
          <w:p w14:paraId="020EAD15" w14:textId="77777777" w:rsidR="00F22C16" w:rsidRDefault="00F22C16">
            <w:pPr>
              <w:rPr>
                <w:u w:val="single"/>
              </w:rPr>
            </w:pPr>
          </w:p>
          <w:p w14:paraId="0812AF7C" w14:textId="77777777" w:rsidR="00F22C16" w:rsidRDefault="00F22C16">
            <w:pPr>
              <w:rPr>
                <w:u w:val="single"/>
              </w:rPr>
            </w:pPr>
          </w:p>
          <w:p w14:paraId="4FE2EC02" w14:textId="77777777" w:rsidR="00F22C16" w:rsidRDefault="00F22C16">
            <w:pPr>
              <w:rPr>
                <w:u w:val="single"/>
              </w:rPr>
            </w:pPr>
          </w:p>
          <w:p w14:paraId="4F84EFE5" w14:textId="77777777" w:rsidR="00F22C16" w:rsidRDefault="00F22C16">
            <w:pPr>
              <w:rPr>
                <w:u w:val="single"/>
              </w:rPr>
            </w:pPr>
          </w:p>
          <w:p w14:paraId="39F3F351" w14:textId="77777777" w:rsidR="00F22C16" w:rsidRDefault="00F22C16">
            <w:pPr>
              <w:rPr>
                <w:u w:val="single"/>
              </w:rPr>
            </w:pPr>
          </w:p>
          <w:p w14:paraId="5ECA3D12" w14:textId="77777777" w:rsidR="00F22C16" w:rsidRDefault="00F22C16">
            <w:pPr>
              <w:rPr>
                <w:u w:val="single"/>
              </w:rPr>
            </w:pPr>
          </w:p>
          <w:p w14:paraId="0F95C2CB" w14:textId="77777777" w:rsidR="00F22C16" w:rsidRDefault="00F22C16">
            <w:pPr>
              <w:rPr>
                <w:u w:val="single"/>
              </w:rPr>
            </w:pPr>
          </w:p>
          <w:p w14:paraId="7F5EA4C2" w14:textId="77777777" w:rsidR="00F22C16" w:rsidRDefault="00F22C16">
            <w:pPr>
              <w:rPr>
                <w:u w:val="single"/>
              </w:rPr>
            </w:pPr>
          </w:p>
          <w:p w14:paraId="6CE39D76" w14:textId="77777777" w:rsidR="00F22C16" w:rsidRDefault="00F22C16">
            <w:pPr>
              <w:rPr>
                <w:u w:val="single"/>
              </w:rPr>
            </w:pPr>
          </w:p>
          <w:p w14:paraId="731CA2C9" w14:textId="77777777" w:rsidR="00F22C16" w:rsidRDefault="00F22C16">
            <w:pPr>
              <w:rPr>
                <w:u w:val="single"/>
              </w:rPr>
            </w:pPr>
          </w:p>
          <w:p w14:paraId="2C9E0104" w14:textId="77777777" w:rsidR="00F22C16" w:rsidRDefault="00F22C16">
            <w:pPr>
              <w:rPr>
                <w:u w:val="single"/>
              </w:rPr>
            </w:pPr>
          </w:p>
          <w:p w14:paraId="4499C401" w14:textId="77777777" w:rsidR="00F22C16" w:rsidRDefault="00F22C16">
            <w:pPr>
              <w:rPr>
                <w:u w:val="single"/>
              </w:rPr>
            </w:pPr>
          </w:p>
          <w:p w14:paraId="5A013420" w14:textId="77777777" w:rsidR="00F22C16" w:rsidRDefault="00F22C16"/>
        </w:tc>
        <w:tc>
          <w:tcPr>
            <w:tcW w:w="3431" w:type="dxa"/>
            <w:shd w:val="clear" w:color="auto" w:fill="FFFFFF"/>
          </w:tcPr>
          <w:p w14:paraId="7B39A0B0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lastRenderedPageBreak/>
              <w:t xml:space="preserve">Στυλό και υλικό για σημειώσεις </w:t>
            </w:r>
          </w:p>
          <w:p w14:paraId="6CD683CF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Beamer</w:t>
            </w:r>
            <w:r w:rsidRPr="00451F4C">
              <w:rPr>
                <w:lang w:val="el-GR"/>
              </w:rPr>
              <w:t xml:space="preserve"> </w:t>
            </w:r>
          </w:p>
          <w:p w14:paraId="7C8B9069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451F4C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113001DC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 </w:t>
            </w:r>
          </w:p>
          <w:p w14:paraId="79C4162E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7293EAEE" w14:textId="77777777" w:rsidR="00F22C16" w:rsidRPr="00451F4C" w:rsidRDefault="00F22C16">
            <w:pPr>
              <w:rPr>
                <w:lang w:val="el-GR"/>
              </w:rPr>
            </w:pPr>
          </w:p>
          <w:p w14:paraId="2FA88EFE" w14:textId="77777777" w:rsidR="00F22C16" w:rsidRPr="00451F4C" w:rsidRDefault="00F22C16">
            <w:pPr>
              <w:jc w:val="center"/>
              <w:rPr>
                <w:lang w:val="el-GR"/>
              </w:rPr>
            </w:pPr>
          </w:p>
        </w:tc>
        <w:tc>
          <w:tcPr>
            <w:tcW w:w="2664" w:type="dxa"/>
            <w:shd w:val="clear" w:color="auto" w:fill="FFFFFF"/>
          </w:tcPr>
          <w:p w14:paraId="70827AB7" w14:textId="0BA4F722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Παρουσίαση </w:t>
            </w:r>
            <w:r>
              <w:t>PowerPoint</w:t>
            </w:r>
            <w:r w:rsidRPr="00451F4C">
              <w:rPr>
                <w:lang w:val="el-GR"/>
              </w:rPr>
              <w:t xml:space="preserve"> της διαδικτυακής συνεδρίας 4 (</w:t>
            </w:r>
            <w:r w:rsidR="00AE3AD0">
              <w:rPr>
                <w:lang w:val="el-GR"/>
              </w:rPr>
              <w:t>α</w:t>
            </w:r>
            <w:r w:rsidRPr="00451F4C">
              <w:rPr>
                <w:lang w:val="el-GR"/>
              </w:rPr>
              <w:t xml:space="preserve">ν χρειάζεται) </w:t>
            </w:r>
          </w:p>
          <w:p w14:paraId="58AAB384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 </w:t>
            </w:r>
          </w:p>
        </w:tc>
      </w:tr>
      <w:tr w:rsidR="00F22C16" w14:paraId="51FB6948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3469550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t>Μέρος 2.</w:t>
            </w:r>
          </w:p>
          <w:p w14:paraId="45DAD296" w14:textId="176FE54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Ο εκπαιδευτής ζητά από τους εκπαιδευόμενους να παρακολουθήσουν το </w:t>
            </w:r>
            <w:hyperlink r:id="rId10">
              <w:r w:rsidRPr="00451F4C">
                <w:rPr>
                  <w:color w:val="1155CC"/>
                  <w:u w:val="single"/>
                  <w:lang w:val="el-GR"/>
                </w:rPr>
                <w:t>βίντε</w:t>
              </w:r>
              <w:r w:rsidRPr="00451F4C">
                <w:rPr>
                  <w:color w:val="1155CC"/>
                  <w:u w:val="single"/>
                  <w:lang w:val="el-GR"/>
                </w:rPr>
                <w:t>ο</w:t>
              </w:r>
            </w:hyperlink>
            <w:r w:rsidR="007516B7" w:rsidRPr="007516B7">
              <w:rPr>
                <w:lang w:val="el-GR"/>
              </w:rPr>
              <w:t>,</w:t>
            </w:r>
            <w:r w:rsidRPr="00451F4C">
              <w:rPr>
                <w:lang w:val="el-GR"/>
              </w:rPr>
              <w:t xml:space="preserve"> </w:t>
            </w:r>
            <w:r w:rsidR="007516B7">
              <w:rPr>
                <w:lang w:val="el-GR"/>
              </w:rPr>
              <w:t>μέρος μιας</w:t>
            </w:r>
            <w:r w:rsidRPr="00451F4C">
              <w:rPr>
                <w:lang w:val="el-GR"/>
              </w:rPr>
              <w:t xml:space="preserve"> σειρά</w:t>
            </w:r>
            <w:r w:rsidR="007516B7">
              <w:rPr>
                <w:lang w:val="el-GR"/>
              </w:rPr>
              <w:t>ς</w:t>
            </w:r>
            <w:r w:rsidRPr="00451F4C">
              <w:rPr>
                <w:lang w:val="el-GR"/>
              </w:rPr>
              <w:t xml:space="preserve"> βίντεο για το μάθημα </w:t>
            </w:r>
            <w:r>
              <w:t>Museums</w:t>
            </w:r>
            <w:r w:rsidRPr="00451F4C">
              <w:rPr>
                <w:lang w:val="el-GR"/>
              </w:rPr>
              <w:t xml:space="preserve"> </w:t>
            </w:r>
            <w:r>
              <w:t>in</w:t>
            </w:r>
            <w:r w:rsidRPr="00451F4C">
              <w:rPr>
                <w:lang w:val="el-GR"/>
              </w:rPr>
              <w:t xml:space="preserve"> </w:t>
            </w:r>
            <w:r>
              <w:t>Context</w:t>
            </w:r>
            <w:r w:rsidRPr="00451F4C">
              <w:rPr>
                <w:lang w:val="el-GR"/>
              </w:rPr>
              <w:t xml:space="preserve"> του προγράμματος </w:t>
            </w:r>
            <w:r>
              <w:t>MA</w:t>
            </w:r>
            <w:r w:rsidRPr="00451F4C">
              <w:rPr>
                <w:lang w:val="el-GR"/>
              </w:rPr>
              <w:t xml:space="preserve"> </w:t>
            </w:r>
            <w:r>
              <w:t>Cultural</w:t>
            </w:r>
            <w:r w:rsidRPr="00451F4C">
              <w:rPr>
                <w:lang w:val="el-GR"/>
              </w:rPr>
              <w:t xml:space="preserve"> </w:t>
            </w:r>
            <w:r>
              <w:t>Economics</w:t>
            </w:r>
            <w:r w:rsidRPr="00451F4C">
              <w:rPr>
                <w:lang w:val="el-GR"/>
              </w:rPr>
              <w:t xml:space="preserve"> </w:t>
            </w:r>
            <w:r>
              <w:t>and</w:t>
            </w:r>
            <w:r w:rsidRPr="00451F4C">
              <w:rPr>
                <w:lang w:val="el-GR"/>
              </w:rPr>
              <w:t xml:space="preserve"> </w:t>
            </w:r>
            <w:r>
              <w:t>Entrepreneurship</w:t>
            </w:r>
            <w:r w:rsidRPr="00451F4C">
              <w:rPr>
                <w:lang w:val="el-GR"/>
              </w:rPr>
              <w:t xml:space="preserve"> στο Πανεπιστήμιο </w:t>
            </w:r>
            <w:r>
              <w:t>Erasmus</w:t>
            </w:r>
            <w:r w:rsidRPr="00451F4C">
              <w:rPr>
                <w:lang w:val="el-GR"/>
              </w:rPr>
              <w:t xml:space="preserve"> του Ρότερνταμ. Στη συνέχεια, ακολουθεί σύντομη ανακεφαλαίωση και συζήτηση. Οι εκπαιδευόμενοι με τη βοήθεια του εκπαιδευτή, κρατούν σημειώσεις για τα ακόλουθα:</w:t>
            </w:r>
          </w:p>
          <w:p w14:paraId="76CDAAFE" w14:textId="77777777" w:rsidR="00F22C16" w:rsidRPr="00451F4C" w:rsidRDefault="00000000">
            <w:pPr>
              <w:numPr>
                <w:ilvl w:val="0"/>
                <w:numId w:val="1"/>
              </w:numPr>
              <w:rPr>
                <w:lang w:val="el-GR"/>
              </w:rPr>
            </w:pPr>
            <w:r w:rsidRPr="00451F4C">
              <w:rPr>
                <w:lang w:val="el-GR"/>
              </w:rPr>
              <w:t xml:space="preserve">Πώς μπορούν τα μουσεία να επωφεληθούν από την ψηφιακή καινοτομία; </w:t>
            </w:r>
          </w:p>
          <w:p w14:paraId="4B25D5B3" w14:textId="77777777" w:rsidR="00F22C16" w:rsidRPr="00451F4C" w:rsidRDefault="00000000">
            <w:pPr>
              <w:numPr>
                <w:ilvl w:val="0"/>
                <w:numId w:val="1"/>
              </w:numPr>
              <w:rPr>
                <w:lang w:val="el-GR"/>
              </w:rPr>
            </w:pPr>
            <w:r w:rsidRPr="00451F4C">
              <w:rPr>
                <w:lang w:val="el-GR"/>
              </w:rPr>
              <w:t xml:space="preserve">Γιατί λιγότερες από τις μισές συλλογές παγκοσμίως είναι </w:t>
            </w:r>
            <w:r>
              <w:t>online</w:t>
            </w:r>
            <w:r w:rsidRPr="00451F4C">
              <w:rPr>
                <w:lang w:val="el-GR"/>
              </w:rPr>
              <w:t>;</w:t>
            </w:r>
          </w:p>
          <w:p w14:paraId="0583FE96" w14:textId="77777777" w:rsidR="00F22C16" w:rsidRPr="00451F4C" w:rsidRDefault="00F22C16">
            <w:pPr>
              <w:rPr>
                <w:lang w:val="el-GR"/>
              </w:rPr>
            </w:pPr>
          </w:p>
          <w:p w14:paraId="33CA69B4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Δραστηριότητα:</w:t>
            </w:r>
          </w:p>
          <w:p w14:paraId="7745F47B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Ο εκπαιδευτής ζητά από τους εκπαιδευόμενους να εργαστούν σε ομάδες των δύο ατόμων και να πειραματιστούν με τρισδιάστατη κεραμική.</w:t>
            </w:r>
          </w:p>
          <w:p w14:paraId="51C10792" w14:textId="77777777" w:rsidR="00F22C16" w:rsidRPr="00451F4C" w:rsidRDefault="00F22C16">
            <w:pPr>
              <w:widowControl w:val="0"/>
              <w:rPr>
                <w:lang w:val="el-GR"/>
              </w:rPr>
            </w:pPr>
          </w:p>
          <w:p w14:paraId="754C53A9" w14:textId="77777777" w:rsidR="00F22C16" w:rsidRPr="00451F4C" w:rsidRDefault="00000000">
            <w:pPr>
              <w:widowControl w:val="0"/>
              <w:rPr>
                <w:lang w:val="el-GR"/>
              </w:rPr>
            </w:pPr>
            <w:hyperlink r:id="rId11">
              <w:r>
                <w:rPr>
                  <w:color w:val="0563C1"/>
                  <w:u w:val="single"/>
                </w:rPr>
                <w:t>https</w:t>
              </w:r>
              <w:r w:rsidRPr="00451F4C">
                <w:rPr>
                  <w:color w:val="0563C1"/>
                  <w:u w:val="single"/>
                  <w:lang w:val="el-GR"/>
                </w:rPr>
                <w:t>://</w:t>
              </w:r>
              <w:r>
                <w:rPr>
                  <w:color w:val="0563C1"/>
                  <w:u w:val="single"/>
                </w:rPr>
                <w:t>artsandculture</w:t>
              </w:r>
              <w:r w:rsidRPr="00451F4C">
                <w:rPr>
                  <w:color w:val="0563C1"/>
                  <w:u w:val="single"/>
                  <w:lang w:val="el-GR"/>
                </w:rPr>
                <w:t>.</w:t>
              </w:r>
              <w:r>
                <w:rPr>
                  <w:color w:val="0563C1"/>
                  <w:u w:val="single"/>
                </w:rPr>
                <w:t>google</w:t>
              </w:r>
              <w:r w:rsidRPr="00451F4C">
                <w:rPr>
                  <w:color w:val="0563C1"/>
                  <w:u w:val="single"/>
                  <w:lang w:val="el-GR"/>
                </w:rPr>
                <w:t>.</w:t>
              </w:r>
              <w:r>
                <w:rPr>
                  <w:color w:val="0563C1"/>
                  <w:u w:val="single"/>
                </w:rPr>
                <w:t>com</w:t>
              </w:r>
              <w:r w:rsidRPr="00451F4C">
                <w:rPr>
                  <w:color w:val="0563C1"/>
                  <w:u w:val="single"/>
                  <w:lang w:val="el-GR"/>
                </w:rPr>
                <w:t>/</w:t>
              </w:r>
              <w:r>
                <w:rPr>
                  <w:color w:val="0563C1"/>
                  <w:u w:val="single"/>
                </w:rPr>
                <w:t>experiment</w:t>
              </w:r>
              <w:r w:rsidRPr="00451F4C">
                <w:rPr>
                  <w:color w:val="0563C1"/>
                  <w:u w:val="single"/>
                  <w:lang w:val="el-GR"/>
                </w:rPr>
                <w:t>/3</w:t>
              </w:r>
              <w:r>
                <w:rPr>
                  <w:color w:val="0563C1"/>
                  <w:u w:val="single"/>
                </w:rPr>
                <w:t>d</w:t>
              </w:r>
              <w:r w:rsidRPr="00451F4C">
                <w:rPr>
                  <w:color w:val="0563C1"/>
                  <w:u w:val="single"/>
                  <w:lang w:val="el-GR"/>
                </w:rPr>
                <w:t>-</w:t>
              </w:r>
              <w:r>
                <w:rPr>
                  <w:color w:val="0563C1"/>
                  <w:u w:val="single"/>
                </w:rPr>
                <w:t>pottery</w:t>
              </w:r>
              <w:r w:rsidRPr="00451F4C">
                <w:rPr>
                  <w:color w:val="0563C1"/>
                  <w:u w:val="single"/>
                  <w:lang w:val="el-GR"/>
                </w:rPr>
                <w:t>/</w:t>
              </w:r>
              <w:r>
                <w:rPr>
                  <w:color w:val="0563C1"/>
                  <w:u w:val="single"/>
                </w:rPr>
                <w:t>nwHg</w:t>
              </w:r>
              <w:r w:rsidRPr="00451F4C">
                <w:rPr>
                  <w:color w:val="0563C1"/>
                  <w:u w:val="single"/>
                  <w:lang w:val="el-GR"/>
                </w:rPr>
                <w:t>1</w:t>
              </w:r>
              <w:r>
                <w:rPr>
                  <w:color w:val="0563C1"/>
                  <w:u w:val="single"/>
                </w:rPr>
                <w:t>D</w:t>
              </w:r>
              <w:r w:rsidRPr="00451F4C">
                <w:rPr>
                  <w:color w:val="0563C1"/>
                  <w:u w:val="single"/>
                  <w:lang w:val="el-GR"/>
                </w:rPr>
                <w:t>0</w:t>
              </w:r>
              <w:r>
                <w:rPr>
                  <w:color w:val="0563C1"/>
                  <w:u w:val="single"/>
                </w:rPr>
                <w:t>riJ</w:t>
              </w:r>
              <w:r w:rsidRPr="00451F4C">
                <w:rPr>
                  <w:color w:val="0563C1"/>
                  <w:u w:val="single"/>
                  <w:lang w:val="el-GR"/>
                </w:rPr>
                <w:t>1</w:t>
              </w:r>
              <w:r>
                <w:rPr>
                  <w:color w:val="0563C1"/>
                  <w:u w:val="single"/>
                </w:rPr>
                <w:t>ltA</w:t>
              </w:r>
            </w:hyperlink>
          </w:p>
          <w:p w14:paraId="0C32829E" w14:textId="77777777" w:rsidR="00F22C16" w:rsidRPr="00451F4C" w:rsidRDefault="00F22C16">
            <w:pPr>
              <w:rPr>
                <w:b/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08C9A392" w14:textId="77777777" w:rsidR="00F22C16" w:rsidRPr="00451F4C" w:rsidRDefault="00F22C16">
            <w:pPr>
              <w:rPr>
                <w:u w:val="single"/>
                <w:lang w:val="el-GR"/>
              </w:rPr>
            </w:pPr>
          </w:p>
          <w:p w14:paraId="3A94C60C" w14:textId="77777777" w:rsidR="00F22C16" w:rsidRPr="00451F4C" w:rsidRDefault="00F22C16">
            <w:pPr>
              <w:rPr>
                <w:lang w:val="el-GR"/>
              </w:rPr>
            </w:pPr>
          </w:p>
          <w:p w14:paraId="787E8210" w14:textId="77777777" w:rsidR="00F22C16" w:rsidRDefault="00000000">
            <w:r>
              <w:rPr>
                <w:i/>
              </w:rPr>
              <w:t>30 λεπτά</w:t>
            </w:r>
          </w:p>
          <w:p w14:paraId="2850997F" w14:textId="77777777" w:rsidR="00F22C16" w:rsidRDefault="00F22C16">
            <w:pPr>
              <w:rPr>
                <w:u w:val="single"/>
              </w:rPr>
            </w:pPr>
          </w:p>
          <w:p w14:paraId="371D7661" w14:textId="77777777" w:rsidR="00F22C16" w:rsidRDefault="00F22C16">
            <w:pPr>
              <w:rPr>
                <w:u w:val="single"/>
              </w:rPr>
            </w:pPr>
          </w:p>
          <w:p w14:paraId="00532788" w14:textId="77777777" w:rsidR="00F22C16" w:rsidRDefault="00F22C16">
            <w:pPr>
              <w:rPr>
                <w:u w:val="single"/>
              </w:rPr>
            </w:pPr>
          </w:p>
          <w:p w14:paraId="11203A0A" w14:textId="77777777" w:rsidR="00F22C16" w:rsidRDefault="00F22C16">
            <w:pPr>
              <w:rPr>
                <w:u w:val="single"/>
              </w:rPr>
            </w:pPr>
          </w:p>
          <w:p w14:paraId="1C5F5CDD" w14:textId="77777777" w:rsidR="00F22C16" w:rsidRDefault="00F22C16">
            <w:pPr>
              <w:rPr>
                <w:u w:val="single"/>
              </w:rPr>
            </w:pPr>
          </w:p>
          <w:p w14:paraId="117A5A38" w14:textId="77777777" w:rsidR="00F22C16" w:rsidRDefault="00F22C16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1DE3CA6C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46D94DED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Φορητοί υπολογιστές και σύνδεση στο Διαδίκτυο</w:t>
            </w:r>
          </w:p>
          <w:p w14:paraId="198F5BE2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451F4C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2BC4BE53" w14:textId="77777777" w:rsidR="00F22C16" w:rsidRDefault="00000000">
            <w:pPr>
              <w:jc w:val="center"/>
            </w:pPr>
            <w:r>
              <w:t>Στυλό και υλικό για σημειώσεις</w:t>
            </w:r>
          </w:p>
          <w:p w14:paraId="35C64C19" w14:textId="77777777" w:rsidR="00F22C16" w:rsidRDefault="00F22C16">
            <w:pPr>
              <w:jc w:val="center"/>
            </w:pPr>
          </w:p>
          <w:p w14:paraId="13621BAC" w14:textId="77777777" w:rsidR="00F22C16" w:rsidRDefault="00000000">
            <w:pPr>
              <w:jc w:val="center"/>
            </w:pPr>
            <w:r>
              <w:t xml:space="preserve"> </w:t>
            </w:r>
          </w:p>
          <w:p w14:paraId="35CC5EFD" w14:textId="77777777" w:rsidR="00F22C16" w:rsidRDefault="00F22C16"/>
        </w:tc>
        <w:tc>
          <w:tcPr>
            <w:tcW w:w="2664" w:type="dxa"/>
            <w:shd w:val="clear" w:color="auto" w:fill="FFFFFF"/>
          </w:tcPr>
          <w:p w14:paraId="7C64F104" w14:textId="77777777" w:rsidR="00F22C16" w:rsidRDefault="00F22C16">
            <w:pPr>
              <w:jc w:val="center"/>
            </w:pPr>
          </w:p>
          <w:p w14:paraId="477F0FE1" w14:textId="77777777" w:rsidR="00F22C16" w:rsidRDefault="00000000">
            <w:pPr>
              <w:jc w:val="center"/>
            </w:pPr>
            <w:r>
              <w:t>Παρουσίαση PowerPoint</w:t>
            </w:r>
          </w:p>
          <w:p w14:paraId="7090F417" w14:textId="77777777" w:rsidR="00F22C16" w:rsidRDefault="00000000">
            <w:pPr>
              <w:jc w:val="center"/>
            </w:pPr>
            <w:r>
              <w:t>σελίδα 4</w:t>
            </w:r>
          </w:p>
          <w:p w14:paraId="03F10FE5" w14:textId="77777777" w:rsidR="00F22C16" w:rsidRDefault="00F22C16">
            <w:pPr>
              <w:jc w:val="center"/>
            </w:pPr>
          </w:p>
        </w:tc>
      </w:tr>
      <w:tr w:rsidR="00F22C16" w14:paraId="45ABE9B5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3502C5A0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lastRenderedPageBreak/>
              <w:t>Μέρος 3. Ψηφιακές συλλογές και διαδικτυακή εμπειρία</w:t>
            </w:r>
          </w:p>
          <w:p w14:paraId="46645621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Ο εκπαιδευτής υπενθυμίζει στους εκπαιδευόμενους το μέρος της διαδικτυακής συνεδρίας που αφορά την </w:t>
            </w:r>
            <w:r>
              <w:t>Europeana</w:t>
            </w:r>
            <w:r w:rsidRPr="00451F4C">
              <w:rPr>
                <w:lang w:val="el-GR"/>
              </w:rPr>
              <w:t>, η οποία είναι η ευρωπαϊκή πλατφόρμα για τις ψηφιακές συλλογές, τη διατήρηση και τη βιωσιμότητα.</w:t>
            </w:r>
          </w:p>
          <w:p w14:paraId="12490303" w14:textId="77777777" w:rsidR="00F22C16" w:rsidRPr="00451F4C" w:rsidRDefault="00F22C16">
            <w:pPr>
              <w:rPr>
                <w:lang w:val="el-GR"/>
              </w:rPr>
            </w:pPr>
          </w:p>
          <w:p w14:paraId="16054776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Στη συνέχεια, ο εκπαιδευτής παραπέμπει τους εκπαιδευόμενους στο νέο ρόλο του επιμελητή ψηφιακών συλλογών, ο οποίος αναφέρθηκε στο διαδικτυακό μέρος της συνεδρίας 4. </w:t>
            </w:r>
          </w:p>
          <w:p w14:paraId="63932446" w14:textId="77777777" w:rsidR="00F22C16" w:rsidRPr="00451F4C" w:rsidRDefault="00F22C16">
            <w:pPr>
              <w:rPr>
                <w:lang w:val="el-GR"/>
              </w:rPr>
            </w:pPr>
          </w:p>
          <w:p w14:paraId="1EE38A4B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Δραστηριότητα:</w:t>
            </w:r>
          </w:p>
          <w:p w14:paraId="1A3D1233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Ο εκπαιδευτής ζητά από τους εκπαιδευόμενους να μεταβούν στις </w:t>
            </w:r>
            <w:hyperlink r:id="rId12">
              <w:r w:rsidRPr="00451F4C">
                <w:rPr>
                  <w:color w:val="1155CC"/>
                  <w:u w:val="single"/>
                  <w:lang w:val="el-GR"/>
                </w:rPr>
                <w:t xml:space="preserve">συλλογές της </w:t>
              </w:r>
              <w:r>
                <w:rPr>
                  <w:color w:val="1155CC"/>
                  <w:u w:val="single"/>
                </w:rPr>
                <w:t>Europeana</w:t>
              </w:r>
            </w:hyperlink>
            <w:r w:rsidRPr="00451F4C">
              <w:rPr>
                <w:lang w:val="el-GR"/>
              </w:rPr>
              <w:t xml:space="preserve"> και να περιηγηθούν στη σελίδα για λίγα λεπτά. Πρέπει να καταγράψουν τις απαντήσεις τους σε αυτές τις ερωτήσεις:</w:t>
            </w:r>
          </w:p>
          <w:p w14:paraId="33EFF5C9" w14:textId="77777777" w:rsidR="00F22C16" w:rsidRPr="00451F4C" w:rsidRDefault="00F22C16">
            <w:pPr>
              <w:rPr>
                <w:lang w:val="el-GR"/>
              </w:rPr>
            </w:pPr>
          </w:p>
          <w:p w14:paraId="17B4EFE5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Δείτε πώς είναι δομημένη η σελίδα στις διάφορες κατηγορίες.</w:t>
            </w:r>
          </w:p>
          <w:p w14:paraId="1363EFCC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Πιστεύετε ότι η πλατφόρμα είναι προσβάσιμη σε διαφορετικούς μαθητές;</w:t>
            </w:r>
          </w:p>
          <w:p w14:paraId="7BF32326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Είναι οι κατηγορίες κατάλληλες για να ανακτήσει ο χρήστης τις συλλογές;</w:t>
            </w:r>
          </w:p>
          <w:p w14:paraId="399851EE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Σε τι διαφέρει η επίσκεψη σε μια ψηφιακή συλλογή από την επίσκεψη σε ένα φυσικό μουσείο; </w:t>
            </w:r>
          </w:p>
          <w:p w14:paraId="238BEB4F" w14:textId="77777777" w:rsidR="00F22C16" w:rsidRPr="00451F4C" w:rsidRDefault="00F22C16">
            <w:pPr>
              <w:rPr>
                <w:b/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49CEF2FE" w14:textId="77777777" w:rsidR="00F22C16" w:rsidRPr="00451F4C" w:rsidRDefault="00F22C16">
            <w:pPr>
              <w:rPr>
                <w:u w:val="single"/>
                <w:lang w:val="el-GR"/>
              </w:rPr>
            </w:pPr>
          </w:p>
          <w:p w14:paraId="234CC414" w14:textId="77777777" w:rsidR="00F22C16" w:rsidRPr="00451F4C" w:rsidRDefault="00F22C16">
            <w:pPr>
              <w:rPr>
                <w:u w:val="single"/>
                <w:lang w:val="el-GR"/>
              </w:rPr>
            </w:pPr>
          </w:p>
          <w:p w14:paraId="530B09E2" w14:textId="77777777" w:rsidR="00F22C16" w:rsidRDefault="00000000">
            <w:r>
              <w:rPr>
                <w:i/>
              </w:rPr>
              <w:t>20 λεπτά</w:t>
            </w:r>
          </w:p>
          <w:p w14:paraId="6986FC0A" w14:textId="77777777" w:rsidR="00F22C16" w:rsidRDefault="00F22C16">
            <w:pPr>
              <w:rPr>
                <w:u w:val="single"/>
              </w:rPr>
            </w:pPr>
          </w:p>
          <w:p w14:paraId="7A7FFCC5" w14:textId="77777777" w:rsidR="00F22C16" w:rsidRDefault="00F22C16">
            <w:pPr>
              <w:rPr>
                <w:u w:val="single"/>
              </w:rPr>
            </w:pPr>
          </w:p>
          <w:p w14:paraId="1B111C69" w14:textId="77777777" w:rsidR="00F22C16" w:rsidRDefault="00F22C16">
            <w:pPr>
              <w:rPr>
                <w:u w:val="single"/>
              </w:rPr>
            </w:pPr>
          </w:p>
          <w:p w14:paraId="7A7BB1F2" w14:textId="77777777" w:rsidR="00F22C16" w:rsidRDefault="00F22C16">
            <w:pPr>
              <w:rPr>
                <w:u w:val="single"/>
              </w:rPr>
            </w:pPr>
          </w:p>
          <w:p w14:paraId="76668DE4" w14:textId="77777777" w:rsidR="00F22C16" w:rsidRDefault="00F22C16">
            <w:pPr>
              <w:rPr>
                <w:u w:val="single"/>
              </w:rPr>
            </w:pPr>
          </w:p>
          <w:p w14:paraId="575E6321" w14:textId="77777777" w:rsidR="00F22C16" w:rsidRDefault="00F22C16">
            <w:pPr>
              <w:rPr>
                <w:u w:val="single"/>
              </w:rPr>
            </w:pPr>
          </w:p>
          <w:p w14:paraId="5B0DDA34" w14:textId="77777777" w:rsidR="00F22C16" w:rsidRDefault="00F22C16">
            <w:pPr>
              <w:rPr>
                <w:u w:val="single"/>
              </w:rPr>
            </w:pPr>
          </w:p>
          <w:p w14:paraId="3D78E857" w14:textId="77777777" w:rsidR="00F22C16" w:rsidRDefault="00F22C16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62761736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67656900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 </w:t>
            </w:r>
          </w:p>
          <w:p w14:paraId="387A24E7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Φορητοί υπολογιστές και σύνδεση στο Διαδίκτυο</w:t>
            </w:r>
          </w:p>
          <w:p w14:paraId="40E68E14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451F4C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67E57F23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Στυλό και υλικό για σημειώσεις</w:t>
            </w:r>
          </w:p>
        </w:tc>
        <w:tc>
          <w:tcPr>
            <w:tcW w:w="2664" w:type="dxa"/>
            <w:shd w:val="clear" w:color="auto" w:fill="FFFFFF"/>
          </w:tcPr>
          <w:p w14:paraId="6A4B54CD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67013CAC" w14:textId="77777777" w:rsidR="00F22C16" w:rsidRDefault="00000000">
            <w:pPr>
              <w:jc w:val="center"/>
            </w:pPr>
            <w:r>
              <w:t>Παρουσίαση PowerPoint</w:t>
            </w:r>
          </w:p>
          <w:p w14:paraId="35818A85" w14:textId="77777777" w:rsidR="00F22C16" w:rsidRDefault="00000000">
            <w:pPr>
              <w:jc w:val="center"/>
            </w:pPr>
            <w:r>
              <w:t>σελίδα 7</w:t>
            </w:r>
          </w:p>
        </w:tc>
      </w:tr>
      <w:tr w:rsidR="00F22C16" w:rsidRPr="00451F4C" w14:paraId="416E21FE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6F3192FA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lastRenderedPageBreak/>
              <w:t xml:space="preserve">Μέρος 4. Ψηφιακά μέσα κοινωνικής δικτύωσης στο </w:t>
            </w:r>
            <w:r>
              <w:rPr>
                <w:b/>
              </w:rPr>
              <w:t>GLAM</w:t>
            </w:r>
          </w:p>
          <w:p w14:paraId="5BE072EF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Ο εκπαιδευτής παραπέμπει τους εκπαιδευόμενους στο νέο ρόλο του διαχειριστή της διαδικτυακής κοινότητας, ο οποίος αναφέρθηκε στο διαδικτυακό μέρος της συνεδρίας 4. </w:t>
            </w:r>
          </w:p>
          <w:p w14:paraId="4CA62D3D" w14:textId="77777777" w:rsidR="00F22C16" w:rsidRPr="00451F4C" w:rsidRDefault="00F22C16">
            <w:pPr>
              <w:rPr>
                <w:b/>
                <w:lang w:val="el-GR"/>
              </w:rPr>
            </w:pPr>
          </w:p>
          <w:p w14:paraId="1E226503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t xml:space="preserve">Δραστηριότητα: </w:t>
            </w:r>
          </w:p>
          <w:p w14:paraId="2889F47D" w14:textId="48366241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Ο εκπαιδευτής εξηγεί ότι η ομάδα θα συμμετάσχει σε παιχνίδι ρόλων και θα αναλάβει το</w:t>
            </w:r>
            <w:r w:rsidR="00B526CC">
              <w:rPr>
                <w:lang w:val="el-GR"/>
              </w:rPr>
              <w:t>ν</w:t>
            </w:r>
            <w:r w:rsidRPr="00451F4C">
              <w:rPr>
                <w:lang w:val="el-GR"/>
              </w:rPr>
              <w:t xml:space="preserve"> ρόλο ενός διαχειριστή διαδικτυακής κοινότητας. Στο πλαίσιο αυτό, ο εκπαιδευτής παρουσιάζει ένα υπόδειγμα και έναν οδηγό που έχει αναπτυχθεί από την </w:t>
            </w:r>
            <w:r>
              <w:t>Heritage</w:t>
            </w:r>
            <w:r w:rsidRPr="00451F4C">
              <w:rPr>
                <w:lang w:val="el-GR"/>
              </w:rPr>
              <w:t xml:space="preserve"> </w:t>
            </w:r>
            <w:r>
              <w:t>Digital</w:t>
            </w:r>
            <w:r w:rsidRPr="00451F4C">
              <w:rPr>
                <w:lang w:val="el-GR"/>
              </w:rPr>
              <w:t xml:space="preserve"> και εξετάζει το έγγραφο εν συντομία με τους εκπαιδευόμενους, ώστε να συμπληρώσουν τα εξής:</w:t>
            </w:r>
          </w:p>
          <w:p w14:paraId="4F75356D" w14:textId="77777777" w:rsidR="00F22C16" w:rsidRPr="00451F4C" w:rsidRDefault="00F22C16">
            <w:pPr>
              <w:rPr>
                <w:lang w:val="el-GR"/>
              </w:rPr>
            </w:pPr>
          </w:p>
          <w:p w14:paraId="5E8F8484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Γιατί είναι απαραίτητη μια πολιτική για τα μέσα κοινωνικής δικτύωσης;</w:t>
            </w:r>
          </w:p>
          <w:p w14:paraId="42DBA7B3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Προσθέστε στοιχεία του οργανισμού (οι μαθητές αποφασίζουν μεταξύ ενός φανταστικού ιδρύματος </w:t>
            </w:r>
            <w:r>
              <w:t>GLAM</w:t>
            </w:r>
            <w:r w:rsidRPr="00451F4C">
              <w:rPr>
                <w:lang w:val="el-GR"/>
              </w:rPr>
              <w:t>)</w:t>
            </w:r>
          </w:p>
          <w:p w14:paraId="7FBD5F81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Πεδίο εφαρμογής και σκοπός της πολιτικής</w:t>
            </w:r>
          </w:p>
          <w:p w14:paraId="1F05E422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Κατευθυντήριες γραμμές για τη χρήση των μέσων κοινωνικής δικτύωσης από το προσωπικό</w:t>
            </w:r>
          </w:p>
          <w:p w14:paraId="400DA107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>Προστασία και διασφάλιση κατά τη χρήση των μέσων κοινωνικής δικτύωσης και την τήρηση της πολιτικής.</w:t>
            </w:r>
          </w:p>
          <w:p w14:paraId="65E7579E" w14:textId="77777777" w:rsidR="00F22C16" w:rsidRPr="00451F4C" w:rsidRDefault="00F22C16">
            <w:pPr>
              <w:rPr>
                <w:b/>
                <w:lang w:val="el-GR"/>
              </w:rPr>
            </w:pPr>
          </w:p>
          <w:p w14:paraId="77192C93" w14:textId="77777777" w:rsidR="00F22C16" w:rsidRDefault="00000000">
            <w:pPr>
              <w:rPr>
                <w:b/>
              </w:rPr>
            </w:pPr>
            <w:hyperlink r:id="rId13">
              <w:r w:rsidRPr="00451F4C">
                <w:rPr>
                  <w:color w:val="0000EE"/>
                  <w:u w:val="single"/>
                </w:rPr>
                <w:t xml:space="preserve"> </w:t>
              </w:r>
              <w:r>
                <w:rPr>
                  <w:color w:val="0000EE"/>
                  <w:u w:val="single"/>
                </w:rPr>
                <w:t>Κληρονομιά_Digital_Social_Media_Policy_2.docx</w:t>
              </w:r>
            </w:hyperlink>
          </w:p>
          <w:p w14:paraId="154F8CAF" w14:textId="77777777" w:rsidR="00F22C16" w:rsidRPr="00B526CC" w:rsidRDefault="00F22C16">
            <w:pPr>
              <w:rPr>
                <w:b/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27D4CAC6" w14:textId="77777777" w:rsidR="00F22C16" w:rsidRDefault="00F22C16">
            <w:pPr>
              <w:rPr>
                <w:u w:val="single"/>
              </w:rPr>
            </w:pPr>
          </w:p>
          <w:p w14:paraId="2973E66C" w14:textId="77777777" w:rsidR="00F22C16" w:rsidRDefault="00F22C16">
            <w:pPr>
              <w:rPr>
                <w:u w:val="single"/>
              </w:rPr>
            </w:pPr>
          </w:p>
          <w:p w14:paraId="5E5B8491" w14:textId="77777777" w:rsidR="00F22C16" w:rsidRDefault="00000000">
            <w:r>
              <w:rPr>
                <w:i/>
              </w:rPr>
              <w:t>40 λεπτά</w:t>
            </w:r>
          </w:p>
          <w:p w14:paraId="77F98584" w14:textId="77777777" w:rsidR="00F22C16" w:rsidRDefault="00F22C16">
            <w:pPr>
              <w:rPr>
                <w:u w:val="single"/>
              </w:rPr>
            </w:pPr>
          </w:p>
          <w:p w14:paraId="3A8406CC" w14:textId="77777777" w:rsidR="00F22C16" w:rsidRDefault="00F22C16">
            <w:pPr>
              <w:rPr>
                <w:u w:val="single"/>
              </w:rPr>
            </w:pPr>
          </w:p>
          <w:p w14:paraId="7605A509" w14:textId="77777777" w:rsidR="00F22C16" w:rsidRDefault="00F22C16">
            <w:pPr>
              <w:rPr>
                <w:u w:val="single"/>
              </w:rPr>
            </w:pPr>
          </w:p>
          <w:p w14:paraId="51993DCF" w14:textId="77777777" w:rsidR="00F22C16" w:rsidRDefault="00F22C16">
            <w:pPr>
              <w:rPr>
                <w:u w:val="single"/>
              </w:rPr>
            </w:pPr>
          </w:p>
          <w:p w14:paraId="7EE50BA2" w14:textId="77777777" w:rsidR="00F22C16" w:rsidRDefault="00F22C16">
            <w:pPr>
              <w:rPr>
                <w:u w:val="single"/>
              </w:rPr>
            </w:pPr>
          </w:p>
          <w:p w14:paraId="33FC3319" w14:textId="77777777" w:rsidR="00F22C16" w:rsidRDefault="00F22C16">
            <w:pPr>
              <w:rPr>
                <w:u w:val="single"/>
              </w:rPr>
            </w:pPr>
          </w:p>
          <w:p w14:paraId="6D4119A0" w14:textId="77777777" w:rsidR="00F22C16" w:rsidRDefault="00F22C16">
            <w:pPr>
              <w:rPr>
                <w:u w:val="single"/>
              </w:rPr>
            </w:pPr>
          </w:p>
          <w:p w14:paraId="7580FD44" w14:textId="77777777" w:rsidR="00F22C16" w:rsidRDefault="00F22C16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70811A81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23E2A9FF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 </w:t>
            </w:r>
          </w:p>
          <w:p w14:paraId="49A05B1A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Φορητοί υπολογιστές και σύνδεση στο Διαδίκτυο</w:t>
            </w:r>
          </w:p>
          <w:p w14:paraId="27D3C884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451F4C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02C04227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Στυλό και υλικό για σημειώσεις</w:t>
            </w:r>
          </w:p>
          <w:p w14:paraId="24B68F9C" w14:textId="77777777" w:rsidR="00F22C16" w:rsidRPr="00451F4C" w:rsidRDefault="00000000">
            <w:pPr>
              <w:jc w:val="center"/>
              <w:rPr>
                <w:lang w:val="el-GR"/>
              </w:rPr>
            </w:pPr>
            <w:hyperlink r:id="rId14">
              <w:r>
                <w:rPr>
                  <w:color w:val="1155CC"/>
                  <w:u w:val="single"/>
                </w:rPr>
                <w:t>https</w:t>
              </w:r>
              <w:r w:rsidRPr="00451F4C">
                <w:rPr>
                  <w:color w:val="1155CC"/>
                  <w:u w:val="single"/>
                  <w:lang w:val="el-GR"/>
                </w:rPr>
                <w:t>://</w:t>
              </w:r>
              <w:r>
                <w:rPr>
                  <w:color w:val="1155CC"/>
                  <w:u w:val="single"/>
                </w:rPr>
                <w:t>docs</w:t>
              </w:r>
              <w:r w:rsidRPr="00451F4C">
                <w:rPr>
                  <w:color w:val="1155CC"/>
                  <w:u w:val="single"/>
                  <w:lang w:val="el-GR"/>
                </w:rPr>
                <w:t>.</w:t>
              </w:r>
              <w:r>
                <w:rPr>
                  <w:color w:val="1155CC"/>
                  <w:u w:val="single"/>
                </w:rPr>
                <w:t>google</w:t>
              </w:r>
              <w:r w:rsidRPr="00451F4C">
                <w:rPr>
                  <w:color w:val="1155CC"/>
                  <w:u w:val="single"/>
                  <w:lang w:val="el-GR"/>
                </w:rPr>
                <w:t>.</w:t>
              </w:r>
              <w:r>
                <w:rPr>
                  <w:color w:val="1155CC"/>
                  <w:u w:val="single"/>
                </w:rPr>
                <w:t>com</w:t>
              </w:r>
              <w:r w:rsidRPr="00451F4C">
                <w:rPr>
                  <w:color w:val="1155CC"/>
                  <w:u w:val="single"/>
                  <w:lang w:val="el-GR"/>
                </w:rPr>
                <w:t>/</w:t>
              </w:r>
              <w:r>
                <w:rPr>
                  <w:color w:val="1155CC"/>
                  <w:u w:val="single"/>
                </w:rPr>
                <w:t>document</w:t>
              </w:r>
              <w:r w:rsidRPr="00451F4C">
                <w:rPr>
                  <w:color w:val="1155CC"/>
                  <w:u w:val="single"/>
                  <w:lang w:val="el-GR"/>
                </w:rPr>
                <w:t>/</w:t>
              </w:r>
              <w:r>
                <w:rPr>
                  <w:color w:val="1155CC"/>
                  <w:u w:val="single"/>
                </w:rPr>
                <w:t>d</w:t>
              </w:r>
              <w:r w:rsidRPr="00451F4C">
                <w:rPr>
                  <w:color w:val="1155CC"/>
                  <w:u w:val="single"/>
                  <w:lang w:val="el-GR"/>
                </w:rPr>
                <w:t>/15</w:t>
              </w:r>
              <w:r>
                <w:rPr>
                  <w:color w:val="1155CC"/>
                  <w:u w:val="single"/>
                </w:rPr>
                <w:t>sigmjFi</w:t>
              </w:r>
              <w:r w:rsidRPr="00451F4C">
                <w:rPr>
                  <w:color w:val="1155CC"/>
                  <w:u w:val="single"/>
                  <w:lang w:val="el-GR"/>
                </w:rPr>
                <w:t>0</w:t>
              </w:r>
              <w:r>
                <w:rPr>
                  <w:color w:val="1155CC"/>
                  <w:u w:val="single"/>
                </w:rPr>
                <w:t>f</w:t>
              </w:r>
              <w:r w:rsidRPr="00451F4C">
                <w:rPr>
                  <w:color w:val="1155CC"/>
                  <w:u w:val="single"/>
                  <w:lang w:val="el-GR"/>
                </w:rPr>
                <w:t>6</w:t>
              </w:r>
              <w:r>
                <w:rPr>
                  <w:color w:val="1155CC"/>
                  <w:u w:val="single"/>
                </w:rPr>
                <w:t>RQItrD</w:t>
              </w:r>
              <w:r w:rsidRPr="00451F4C">
                <w:rPr>
                  <w:color w:val="1155CC"/>
                  <w:u w:val="single"/>
                  <w:lang w:val="el-GR"/>
                </w:rPr>
                <w:t>9</w:t>
              </w:r>
              <w:r>
                <w:rPr>
                  <w:color w:val="1155CC"/>
                  <w:u w:val="single"/>
                </w:rPr>
                <w:t>HzXXlS</w:t>
              </w:r>
              <w:r w:rsidRPr="00451F4C">
                <w:rPr>
                  <w:color w:val="1155CC"/>
                  <w:u w:val="single"/>
                  <w:lang w:val="el-GR"/>
                </w:rPr>
                <w:t>8</w:t>
              </w:r>
              <w:r>
                <w:rPr>
                  <w:color w:val="1155CC"/>
                  <w:u w:val="single"/>
                </w:rPr>
                <w:t>k</w:t>
              </w:r>
              <w:r w:rsidRPr="00451F4C">
                <w:rPr>
                  <w:color w:val="1155CC"/>
                  <w:u w:val="single"/>
                  <w:lang w:val="el-GR"/>
                </w:rPr>
                <w:t>0</w:t>
              </w:r>
              <w:r>
                <w:rPr>
                  <w:color w:val="1155CC"/>
                  <w:u w:val="single"/>
                </w:rPr>
                <w:t>nWdH</w:t>
              </w:r>
              <w:r w:rsidRPr="00451F4C">
                <w:rPr>
                  <w:color w:val="1155CC"/>
                  <w:u w:val="single"/>
                  <w:lang w:val="el-GR"/>
                </w:rPr>
                <w:t>5/</w:t>
              </w:r>
              <w:r>
                <w:rPr>
                  <w:color w:val="1155CC"/>
                  <w:u w:val="single"/>
                </w:rPr>
                <w:t>edit</w:t>
              </w:r>
              <w:r w:rsidRPr="00451F4C">
                <w:rPr>
                  <w:color w:val="1155CC"/>
                  <w:u w:val="single"/>
                  <w:lang w:val="el-GR"/>
                </w:rPr>
                <w:t>?</w:t>
              </w:r>
              <w:r>
                <w:rPr>
                  <w:color w:val="1155CC"/>
                  <w:u w:val="single"/>
                </w:rPr>
                <w:t>usp</w:t>
              </w:r>
              <w:r w:rsidRPr="00451F4C">
                <w:rPr>
                  <w:color w:val="1155CC"/>
                  <w:u w:val="single"/>
                  <w:lang w:val="el-GR"/>
                </w:rPr>
                <w:t>=</w:t>
              </w:r>
              <w:r>
                <w:rPr>
                  <w:color w:val="1155CC"/>
                  <w:u w:val="single"/>
                </w:rPr>
                <w:t>sharing</w:t>
              </w:r>
              <w:r w:rsidRPr="00451F4C">
                <w:rPr>
                  <w:color w:val="1155CC"/>
                  <w:u w:val="single"/>
                  <w:lang w:val="el-GR"/>
                </w:rPr>
                <w:t>&amp;</w:t>
              </w:r>
              <w:r>
                <w:rPr>
                  <w:color w:val="1155CC"/>
                  <w:u w:val="single"/>
                </w:rPr>
                <w:t>ouid</w:t>
              </w:r>
              <w:r w:rsidRPr="00451F4C">
                <w:rPr>
                  <w:color w:val="1155CC"/>
                  <w:u w:val="single"/>
                  <w:lang w:val="el-GR"/>
                </w:rPr>
                <w:t>=102304553701014768146&amp;</w:t>
              </w:r>
              <w:r>
                <w:rPr>
                  <w:color w:val="1155CC"/>
                  <w:u w:val="single"/>
                </w:rPr>
                <w:t>rtpof</w:t>
              </w:r>
              <w:r w:rsidRPr="00451F4C">
                <w:rPr>
                  <w:color w:val="1155CC"/>
                  <w:u w:val="single"/>
                  <w:lang w:val="el-GR"/>
                </w:rPr>
                <w:t>=</w:t>
              </w:r>
              <w:r>
                <w:rPr>
                  <w:color w:val="1155CC"/>
                  <w:u w:val="single"/>
                </w:rPr>
                <w:t>true</w:t>
              </w:r>
              <w:r w:rsidRPr="00451F4C">
                <w:rPr>
                  <w:color w:val="1155CC"/>
                  <w:u w:val="single"/>
                  <w:lang w:val="el-GR"/>
                </w:rPr>
                <w:t>&amp;</w:t>
              </w:r>
              <w:r>
                <w:rPr>
                  <w:color w:val="1155CC"/>
                  <w:u w:val="single"/>
                </w:rPr>
                <w:t>sd</w:t>
              </w:r>
              <w:r w:rsidRPr="00451F4C">
                <w:rPr>
                  <w:color w:val="1155CC"/>
                  <w:u w:val="single"/>
                  <w:lang w:val="el-GR"/>
                </w:rPr>
                <w:t>=</w:t>
              </w:r>
              <w:r>
                <w:rPr>
                  <w:color w:val="1155CC"/>
                  <w:u w:val="single"/>
                </w:rPr>
                <w:t>true</w:t>
              </w:r>
              <w:r w:rsidRPr="00451F4C">
                <w:rPr>
                  <w:color w:val="1155CC"/>
                  <w:u w:val="single"/>
                  <w:lang w:val="el-GR"/>
                </w:rPr>
                <w:t xml:space="preserve"> </w:t>
              </w:r>
            </w:hyperlink>
          </w:p>
        </w:tc>
        <w:tc>
          <w:tcPr>
            <w:tcW w:w="2664" w:type="dxa"/>
            <w:shd w:val="clear" w:color="auto" w:fill="FFFFFF"/>
          </w:tcPr>
          <w:p w14:paraId="0AB02B6B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237E66E3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Παρουσίαση </w:t>
            </w:r>
            <w:r>
              <w:t>PowerPoint</w:t>
            </w:r>
          </w:p>
          <w:p w14:paraId="433DE316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σελίδα 11</w:t>
            </w:r>
          </w:p>
          <w:p w14:paraId="383DADEA" w14:textId="77777777" w:rsidR="00F22C16" w:rsidRPr="00451F4C" w:rsidRDefault="00F22C16">
            <w:pPr>
              <w:jc w:val="center"/>
              <w:rPr>
                <w:lang w:val="el-GR"/>
              </w:rPr>
            </w:pPr>
          </w:p>
          <w:p w14:paraId="3145CB91" w14:textId="6E5B8626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 xml:space="preserve">Παρουσίαση </w:t>
            </w:r>
            <w:r>
              <w:t>PowerPoint</w:t>
            </w:r>
            <w:r w:rsidRPr="00451F4C">
              <w:rPr>
                <w:lang w:val="el-GR"/>
              </w:rPr>
              <w:t xml:space="preserve"> της διαδικτυακής συνεδρίας 4 (</w:t>
            </w:r>
            <w:r w:rsidR="00B526CC">
              <w:rPr>
                <w:lang w:val="el-GR"/>
              </w:rPr>
              <w:t>α</w:t>
            </w:r>
            <w:r w:rsidRPr="00451F4C">
              <w:rPr>
                <w:lang w:val="el-GR"/>
              </w:rPr>
              <w:t xml:space="preserve">ν χρειάζεται) </w:t>
            </w:r>
          </w:p>
          <w:p w14:paraId="5D9F402F" w14:textId="77777777" w:rsidR="00F22C16" w:rsidRPr="00451F4C" w:rsidRDefault="00F22C16">
            <w:pPr>
              <w:jc w:val="center"/>
              <w:rPr>
                <w:lang w:val="el-GR"/>
              </w:rPr>
            </w:pPr>
          </w:p>
        </w:tc>
      </w:tr>
      <w:tr w:rsidR="00F22C16" w14:paraId="26AA003F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91ADBB9" w14:textId="77777777" w:rsidR="00F22C16" w:rsidRPr="00451F4C" w:rsidRDefault="00000000">
            <w:pPr>
              <w:rPr>
                <w:b/>
                <w:lang w:val="el-GR"/>
              </w:rPr>
            </w:pPr>
            <w:r w:rsidRPr="00451F4C">
              <w:rPr>
                <w:b/>
                <w:lang w:val="el-GR"/>
              </w:rPr>
              <w:t xml:space="preserve">Κλείσιμο της Συνεδρίας 1 </w:t>
            </w:r>
          </w:p>
          <w:p w14:paraId="566C28DD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b/>
                <w:lang w:val="el-GR"/>
              </w:rPr>
              <w:t xml:space="preserve">Συνεδρία αυτοαναστοχασμού. </w:t>
            </w:r>
            <w:r w:rsidRPr="00451F4C">
              <w:rPr>
                <w:lang w:val="el-GR"/>
              </w:rPr>
              <w:t xml:space="preserve"> Ο εκπαιδευτής ζητά από τους εκπαιδευόμενους να σκεφτούν τα εξής:</w:t>
            </w:r>
          </w:p>
          <w:p w14:paraId="0E688C44" w14:textId="77777777" w:rsidR="00F22C16" w:rsidRPr="00451F4C" w:rsidRDefault="00F22C16">
            <w:pPr>
              <w:rPr>
                <w:lang w:val="el-GR"/>
              </w:rPr>
            </w:pPr>
          </w:p>
          <w:p w14:paraId="5BD9C858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lastRenderedPageBreak/>
              <w:t>Τι είναι οι ψηφιακές συλλογές και ποιος είναι ο σχετικός ρόλος/προφίλ εργασίας;</w:t>
            </w:r>
          </w:p>
          <w:p w14:paraId="4CE7C849" w14:textId="77777777" w:rsidR="00F22C16" w:rsidRPr="00451F4C" w:rsidRDefault="00000000">
            <w:pPr>
              <w:rPr>
                <w:lang w:val="el-GR"/>
              </w:rPr>
            </w:pPr>
            <w:r w:rsidRPr="00451F4C">
              <w:rPr>
                <w:lang w:val="el-GR"/>
              </w:rPr>
              <w:t xml:space="preserve">Πιστεύετε ότι η ψηφιακή μετάβαση έχει τη δυνατότητα να καταστήσει τα ιδρύματα </w:t>
            </w:r>
            <w:r>
              <w:t>GLAM</w:t>
            </w:r>
            <w:r w:rsidRPr="00451F4C">
              <w:rPr>
                <w:lang w:val="el-GR"/>
              </w:rPr>
              <w:t xml:space="preserve"> πιο προσιτά;</w:t>
            </w:r>
          </w:p>
          <w:p w14:paraId="72FB7D12" w14:textId="77777777" w:rsidR="00F22C16" w:rsidRPr="00451F4C" w:rsidRDefault="00F22C16">
            <w:pPr>
              <w:rPr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34FA129A" w14:textId="77777777" w:rsidR="00F22C16" w:rsidRDefault="00000000">
            <w:pPr>
              <w:rPr>
                <w:u w:val="single"/>
              </w:rPr>
            </w:pPr>
            <w:r>
              <w:rPr>
                <w:i/>
              </w:rPr>
              <w:lastRenderedPageBreak/>
              <w:t>15 λεπτά</w:t>
            </w:r>
          </w:p>
        </w:tc>
        <w:tc>
          <w:tcPr>
            <w:tcW w:w="3431" w:type="dxa"/>
            <w:shd w:val="clear" w:color="auto" w:fill="FFFFFF"/>
          </w:tcPr>
          <w:p w14:paraId="78A8698B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Φορητοί υπολογιστές και σύνδεση στο Διαδίκτυο</w:t>
            </w:r>
          </w:p>
          <w:p w14:paraId="6FE60443" w14:textId="77777777" w:rsidR="00F22C16" w:rsidRPr="00451F4C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451F4C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663E6776" w14:textId="77777777" w:rsidR="00F22C16" w:rsidRPr="00451F4C" w:rsidRDefault="00000000">
            <w:pPr>
              <w:jc w:val="center"/>
              <w:rPr>
                <w:lang w:val="el-GR"/>
              </w:rPr>
            </w:pPr>
            <w:r w:rsidRPr="00451F4C">
              <w:rPr>
                <w:lang w:val="el-GR"/>
              </w:rPr>
              <w:t>Στυλό και υλικό για σημειώσεις</w:t>
            </w:r>
          </w:p>
        </w:tc>
        <w:tc>
          <w:tcPr>
            <w:tcW w:w="2664" w:type="dxa"/>
            <w:shd w:val="clear" w:color="auto" w:fill="FFFFFF"/>
          </w:tcPr>
          <w:p w14:paraId="03141414" w14:textId="77777777" w:rsidR="00F22C16" w:rsidRDefault="00000000">
            <w:pPr>
              <w:jc w:val="center"/>
            </w:pPr>
            <w:r>
              <w:t>Παρουσίαση PowerPoint</w:t>
            </w:r>
          </w:p>
          <w:p w14:paraId="3453008F" w14:textId="216A5435" w:rsidR="00F22C16" w:rsidRPr="003A7014" w:rsidRDefault="00000000">
            <w:pPr>
              <w:jc w:val="center"/>
              <w:rPr>
                <w:lang w:val="el-GR"/>
              </w:rPr>
            </w:pPr>
            <w:r>
              <w:t xml:space="preserve">σελίδα </w:t>
            </w:r>
            <w:r w:rsidR="003A7014">
              <w:rPr>
                <w:lang w:val="el-GR"/>
              </w:rPr>
              <w:t>13</w:t>
            </w:r>
          </w:p>
          <w:p w14:paraId="6F4937C1" w14:textId="77777777" w:rsidR="00F22C16" w:rsidRDefault="00F22C16">
            <w:pPr>
              <w:jc w:val="center"/>
            </w:pPr>
          </w:p>
          <w:p w14:paraId="66ECD4BB" w14:textId="77777777" w:rsidR="00F22C16" w:rsidRDefault="00F22C16">
            <w:pPr>
              <w:jc w:val="center"/>
            </w:pPr>
          </w:p>
        </w:tc>
      </w:tr>
      <w:tr w:rsidR="00F22C16" w14:paraId="3AEA6B85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62D84375" w14:textId="77777777" w:rsidR="00F22C16" w:rsidRDefault="00000000">
            <w:pPr>
              <w:spacing w:line="36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Συνολική διάρκεια της συνεδρίας</w:t>
            </w:r>
          </w:p>
        </w:tc>
        <w:tc>
          <w:tcPr>
            <w:tcW w:w="1559" w:type="dxa"/>
            <w:shd w:val="clear" w:color="auto" w:fill="548DD4"/>
          </w:tcPr>
          <w:p w14:paraId="1DA0BFCA" w14:textId="77777777" w:rsidR="00F22C16" w:rsidRDefault="00000000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ώρες</w:t>
            </w:r>
          </w:p>
        </w:tc>
      </w:tr>
    </w:tbl>
    <w:p w14:paraId="4E2B9D90" w14:textId="77777777" w:rsidR="00F22C16" w:rsidRDefault="00F22C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F22C16" w:rsidSect="006F645A">
          <w:headerReference w:type="default" r:id="rId15"/>
          <w:footerReference w:type="default" r:id="rId16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A488BC1" w14:textId="77777777" w:rsidR="00F22C16" w:rsidRDefault="00F22C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4C266146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2CA0D386" wp14:editId="30DF89C2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5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6EA580" w14:textId="77777777" w:rsidR="00F22C16" w:rsidRDefault="00F22C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6AD00EFE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AB4954C" wp14:editId="4CD0327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59" name="image12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INCLUDED logo_final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DC0AE7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sz w:val="72"/>
          <w:szCs w:val="72"/>
        </w:rPr>
        <w:t>INCLUDED</w:t>
      </w:r>
    </w:p>
    <w:p w14:paraId="769B17A8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Προώθηση της απασχόλησης χωρίς αποκλεισμούς </w:t>
      </w:r>
    </w:p>
    <w:p w14:paraId="36E77CC5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στον τομέα GLAM </w:t>
      </w:r>
    </w:p>
    <w:p w14:paraId="69AA6B67" w14:textId="77777777" w:rsidR="00F22C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μέσω της Ανοικτής Καινοτομίας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2CDF5C" wp14:editId="5681CE59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8F912C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CDF5C" id="Rectangle 44" o:spid="_x0000_s1030" style="position:absolute;margin-left:538.35pt;margin-top:-30.5pt;width:12.9pt;height:888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CpZ3r3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98F912C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604D2" wp14:editId="4983D9FC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75FC5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604D2" id="Rectangle 47" o:spid="_x0000_s1031" style="position:absolute;margin-left:43.45pt;margin-top:0;width:12.9pt;height:888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BRvNuV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E675FC5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4E6F63" wp14:editId="761416CF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1F7B14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E6F63" id="Rectangle 41" o:spid="_x0000_s1032" style="position:absolute;margin-left:-19.55pt;margin-top:0;width:629.3pt;height:68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3D1F7B14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BBBE7F9" wp14:editId="72BF477F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4ACB1D" w14:textId="77777777" w:rsidR="00F22C16" w:rsidRDefault="00F22C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BE7F9" id="Rectangle 43" o:spid="_x0000_s1033" style="position:absolute;margin-left:-7.4pt;margin-top:-1.4pt;width:628.3pt;height:89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74ACB1D" w14:textId="77777777" w:rsidR="00F22C16" w:rsidRDefault="00F22C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2F26BFB6" wp14:editId="7C95643B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5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0A3337B4" wp14:editId="69ECA91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5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371EBF40" wp14:editId="319BDE6E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3B0F62E" wp14:editId="76E122D7">
            <wp:simplePos x="0" y="0"/>
            <wp:positionH relativeFrom="column">
              <wp:posOffset>5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5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36029408" wp14:editId="1BF5CF8D">
            <wp:simplePos x="0" y="0"/>
            <wp:positionH relativeFrom="column">
              <wp:posOffset>2516505</wp:posOffset>
            </wp:positionH>
            <wp:positionV relativeFrom="paragraph">
              <wp:posOffset>1336675</wp:posOffset>
            </wp:positionV>
            <wp:extent cx="2459990" cy="581025"/>
            <wp:effectExtent l="0" t="0" r="0" b="0"/>
            <wp:wrapSquare wrapText="bothSides" distT="0" distB="0" distL="114300" distR="114300"/>
            <wp:docPr id="6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40280321" wp14:editId="5A0CD796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5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22C16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5A62" w14:textId="77777777" w:rsidR="006F645A" w:rsidRDefault="006F645A">
      <w:pPr>
        <w:spacing w:after="0" w:line="240" w:lineRule="auto"/>
      </w:pPr>
      <w:r>
        <w:separator/>
      </w:r>
    </w:p>
  </w:endnote>
  <w:endnote w:type="continuationSeparator" w:id="0">
    <w:p w14:paraId="2C783C24" w14:textId="77777777" w:rsidR="006F645A" w:rsidRDefault="006F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F266" w14:textId="77777777" w:rsidR="00F22C16" w:rsidRDefault="00F22C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AF1D" w14:textId="77777777" w:rsidR="006F645A" w:rsidRDefault="006F645A">
      <w:pPr>
        <w:spacing w:after="0" w:line="240" w:lineRule="auto"/>
      </w:pPr>
      <w:r>
        <w:separator/>
      </w:r>
    </w:p>
  </w:footnote>
  <w:footnote w:type="continuationSeparator" w:id="0">
    <w:p w14:paraId="177C94B2" w14:textId="77777777" w:rsidR="006F645A" w:rsidRDefault="006F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26E1" w14:textId="77777777" w:rsidR="00F22C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971427" wp14:editId="73ECF34F">
          <wp:simplePos x="0" y="0"/>
          <wp:positionH relativeFrom="column">
            <wp:posOffset>5</wp:posOffset>
          </wp:positionH>
          <wp:positionV relativeFrom="paragraph">
            <wp:posOffset>-64766</wp:posOffset>
          </wp:positionV>
          <wp:extent cx="648000" cy="648000"/>
          <wp:effectExtent l="0" t="0" r="0" b="0"/>
          <wp:wrapSquare wrapText="bothSides" distT="0" distB="0" distL="114300" distR="114300"/>
          <wp:docPr id="58" name="image9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43F010D" wp14:editId="60184A87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5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2BEE"/>
    <w:multiLevelType w:val="multilevel"/>
    <w:tmpl w:val="2BF4A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373323"/>
    <w:multiLevelType w:val="multilevel"/>
    <w:tmpl w:val="FAB23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DD4148"/>
    <w:multiLevelType w:val="multilevel"/>
    <w:tmpl w:val="2EB8A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0130239">
    <w:abstractNumId w:val="1"/>
  </w:num>
  <w:num w:numId="2" w16cid:durableId="1529444556">
    <w:abstractNumId w:val="2"/>
  </w:num>
  <w:num w:numId="3" w16cid:durableId="34787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1tDAwNDAzMDIzNDNS0lEKTi0uzszPAykwrAUADMNi6CwAAAA="/>
  </w:docVars>
  <w:rsids>
    <w:rsidRoot w:val="00F22C16"/>
    <w:rsid w:val="003A7014"/>
    <w:rsid w:val="00451F4C"/>
    <w:rsid w:val="006F645A"/>
    <w:rsid w:val="007516B7"/>
    <w:rsid w:val="007C124D"/>
    <w:rsid w:val="008B1159"/>
    <w:rsid w:val="00AE3AD0"/>
    <w:rsid w:val="00B526CC"/>
    <w:rsid w:val="00DB1AF1"/>
    <w:rsid w:val="00DD7E2D"/>
    <w:rsid w:val="00F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0C6E"/>
  <w15:docId w15:val="{1FFAA369-5ACE-41FD-AC97-2A545BD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cs.google.com/document/d/15sigmjFi0f6RQItrD9HzXXlS8k0nWdH5/edit?usp=sharing&amp;ouid=102304553701014768146&amp;rtpof=true&amp;sd=true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hyperlink" Target="https://www.europeana.eu/en/collections" TargetMode="External"/><Relationship Id="rId17" Type="http://schemas.openxmlformats.org/officeDocument/2006/relationships/image" Target="media/image4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sandculture.google.com/experiment/3d-pottery/nwHg1D0riJ1ltA" TargetMode="External"/><Relationship Id="rId24" Type="http://schemas.openxmlformats.org/officeDocument/2006/relationships/image" Target="media/image11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10" Type="http://schemas.openxmlformats.org/officeDocument/2006/relationships/hyperlink" Target="https://youtu.be/2DR6ki4Yhv0?si=tR7pCEDpdziOSx0h" TargetMode="Externa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google.com/document/d/15sigmjFi0f6RQItrD9HzXXlS8k0nWdH5/edit?usp=sharing&amp;ouid=102304553701014768146&amp;rtpof=true&amp;sd=true" TargetMode="External"/><Relationship Id="rId22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iNFtpnAk6NnLNvA6zPXUD5xVw==">CgMxLjA4AHIhMUVZbjl6TlhFYk81RlRzd2J6UGxzRUg5bllPaGFCeVJH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Vicky Axaopoulou</cp:lastModifiedBy>
  <cp:revision>6</cp:revision>
  <dcterms:created xsi:type="dcterms:W3CDTF">2024-02-20T13:18:00Z</dcterms:created>
  <dcterms:modified xsi:type="dcterms:W3CDTF">2024-04-26T09:50:00Z</dcterms:modified>
</cp:coreProperties>
</file>