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b="0" l="0" r="0" t="0"/>
            <wp:wrapSquare wrapText="bothSides" distB="0" distT="0" distL="114300" distR="114300"/>
            <wp:docPr id="213112539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 Προώθηση της απασχόλησης χωρίς αποκλεισμούς στον τομέα GLAM μέσω της ανοικτής καινοτομίας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131125392" name="image10.png"/>
            <a:graphic>
              <a:graphicData uri="http://schemas.openxmlformats.org/drawingml/2006/picture">
                <pic:pic>
                  <pic:nvPicPr>
                    <pic:cNvPr descr="INCLUDED logo_final.png"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tabs>
          <w:tab w:val="center" w:leader="none" w:pos="4153"/>
          <w:tab w:val="left" w:leader="none" w:pos="7350"/>
        </w:tabs>
        <w:jc w:val="center"/>
        <w:rPr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ab/>
        <w:t xml:space="preserve">ΕΝΟΤΗΤΑ 4 - Δημιουργία Ψηφιακού Περιεχομένου  </w:t>
        <w:tab/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ΣΥΝΕΔΡΙΑ</w:t>
      </w: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 4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 - Εισαγωγή στα πνευματικά δικαιώματα</w:t>
      </w:r>
    </w:p>
    <w:p w:rsidR="00000000" w:rsidDel="00000000" w:rsidP="00000000" w:rsidRDefault="00000000" w:rsidRPr="00000000" w14:paraId="00000011">
      <w:pPr>
        <w:tabs>
          <w:tab w:val="center" w:leader="none" w:pos="4153"/>
          <w:tab w:val="left" w:leader="none" w:pos="735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(Αναπτύχθηκε από: Ακαδημία Επιχειρηματικότητας)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Το έργο με αριθμό 2022-1-AT01-KA220-ADU-00008513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OeAD-GmbH. Ούτε η Ευρωπαϊκή Ένωση ούτε η χορηγούσα αρχή μπορούν να θεωρηθούν υπεύθυνοι γι' αυτές.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Φύλλο δραστηριότητας Νο.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 εκπαιδευτής ζητά από τους εκπαιδευόμενους να σχολιάσουν τα πλεονεκτήματα και τα μειονεκτήματα που παρουσιάστηκαν και να μοιραστούν τις σκέψεις και τη γνώμη τους σχετικά με περισσότερα πλεονεκτήματα και μειονεκτήματα.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 εκπαιδευτής μπορεί να ενθαρρύνει περαιτέρω συζήτηση για το θέμα των πνευματικών δικαιωμάτων στα ιδρύματα GLAM.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Φύλλο δραστηριότητας Νο. 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Αντιστοιχίστε την άδεια Creative Commons (Στήλη Α) με το δικαίωμα που χορηγείται από αυτήν (Στήλη Β).</w:t>
      </w:r>
    </w:p>
    <w:tbl>
      <w:tblPr>
        <w:tblStyle w:val="Table1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3000"/>
        <w:gridCol w:w="1080"/>
        <w:gridCol w:w="4530"/>
        <w:tblGridChange w:id="0">
          <w:tblGrid>
            <w:gridCol w:w="3000"/>
            <w:gridCol w:w="1080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Στήλη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  <w:t xml:space="preserve">Στήλη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(CC BY)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Επιτρέπονται μόνο μη εμπορικές χρήσεις του έργου.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– Μη Εμπορική Χρήση – Όχι Παράγωγα Έργα (CC BY-NC-ND)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Οι προσαρμογές πρέπει να κοινοποιούνται υπό τους ίδιους όρους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– Μη Εμπορική Χρήση – Παρόμοια Διανομή (CC BY-NC-SA)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Επιτρέπονται μόνο μη εμπορικές χρήσεις του έργου.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Δεν επιτρέπονται παράγωγα ή προσαρμογές του έργου.</w:t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– Παρόμοια Διανομή (CC BY-SA)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– Μη Εμπορική Χρήση (CC BY-NC)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Δεν επιτρέπονται παράγωγα ή προσαρμογές του έργου.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Αναφορά Δημιουργού – Όχι Παράγωγα Έργα (CC BY-ND)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Πρέπει να δίνεται αναγνώριση στον δημιουργό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Επιτρέπονται μόνο μη εμπορικές χρήσεις του έργου.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Οι προσαρμογές πρέπει να κοινοποιούνται υπό τους ίδιους όρους</w:t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  <w:sectPr>
          <w:headerReference r:id="rId15" w:type="default"/>
          <w:footerReference r:id="rId16" w:type="default"/>
          <w:type w:val="nextPage"/>
          <w:pgSz w:h="16838" w:w="11906" w:orient="portrait"/>
          <w:pgMar w:bottom="1440" w:top="1440" w:left="1797" w:right="1797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b="0" l="0" r="0" t="0"/>
            <wp:wrapSquare wrapText="bothSides" distB="0" distT="0" distL="114300" distR="114300"/>
            <wp:docPr id="213112538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2131125388" name="image9.png"/>
            <a:graphic>
              <a:graphicData uri="http://schemas.openxmlformats.org/drawingml/2006/picture">
                <pic:pic>
                  <pic:nvPicPr>
                    <pic:cNvPr descr="INCLUDED logo_final.png"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στον τομέα GLAM μέσω της ανοικτής καινοτομίας</w:t>
      </w: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b="0" l="0" r="0" t="0"/>
            <wp:wrapSquare wrapText="bothSides" distB="0" distT="0" distL="114300" distR="114300"/>
            <wp:docPr id="213112538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213112539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213112539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213112539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2131125398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b="0" l="0" r="0" t="0"/>
            <wp:wrapSquare wrapText="bothSides" distB="0" distT="0" distL="114300" distR="114300"/>
            <wp:docPr id="213112539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-64768</wp:posOffset>
          </wp:positionV>
          <wp:extent cx="648000" cy="648000"/>
          <wp:effectExtent b="0" l="0" r="0" t="0"/>
          <wp:wrapSquare wrapText="bothSides" distB="0" distT="0" distL="114300" distR="114300"/>
          <wp:docPr descr="INCLUDED logo_final.png" id="2131125396" name="image10.png"/>
          <a:graphic>
            <a:graphicData uri="http://schemas.openxmlformats.org/drawingml/2006/picture">
              <pic:pic>
                <pic:nvPicPr>
                  <pic:cNvPr descr="INCLUDED logo_final.png"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b="0" l="0" r="0" t="0"/>
          <wp:wrapSquare wrapText="bothSides" distB="0" distT="0" distL="114300" distR="114300"/>
          <wp:docPr id="2131125385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b="0" l="0" r="0" t="0"/>
          <wp:wrapSquare wrapText="bothSides" distB="0" distT="0" distL="114300" distR="114300"/>
          <wp:docPr descr="INCLUDED logo_final.png" id="2131125393" name="image10.png"/>
          <a:graphic>
            <a:graphicData uri="http://schemas.openxmlformats.org/drawingml/2006/picture">
              <pic:pic>
                <pic:nvPicPr>
                  <pic:cNvPr descr="INCLUDED logo_final.png"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b="0" l="0" r="0" t="0"/>
          <wp:wrapSquare wrapText="bothSides" distB="0" distT="0" distL="114300" distR="114300"/>
          <wp:docPr id="2131125387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0FF"/>
  </w:style>
  <w:style w:type="paragraph" w:styleId="Heading1">
    <w:name w:val="heading 1"/>
    <w:basedOn w:val="Normal"/>
    <w:next w:val="Normal"/>
    <w:link w:val="Heading1Char"/>
    <w:uiPriority w:val="9"/>
    <w:qFormat w:val="1"/>
    <w:rsid w:val="00236C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79C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5D03E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link w:val="NoSpacingChar"/>
    <w:uiPriority w:val="1"/>
    <w:qFormat w:val="1"/>
    <w:rsid w:val="00D4366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36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366C"/>
    <w:rPr>
      <w:rFonts w:ascii="Tahoma" w:cs="Tahoma" w:hAnsi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366C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36C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A0BF8"/>
    <w:pPr>
      <w:tabs>
        <w:tab w:val="left" w:pos="440"/>
        <w:tab w:val="right" w:leader="dot" w:pos="8296"/>
      </w:tabs>
      <w:spacing w:after="100"/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236C0F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179C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5043E3"/>
    <w:pPr>
      <w:ind w:left="720"/>
      <w:contextualSpacing w:val="1"/>
    </w:pPr>
    <w:rPr>
      <w:rFonts w:cs="Times New Roman" w:eastAsia="Times New Roman"/>
      <w:lang w:val="en-US"/>
    </w:rPr>
  </w:style>
  <w:style w:type="paragraph" w:styleId="Default" w:customStyle="1">
    <w:name w:val="Default"/>
    <w:qFormat w:val="1"/>
    <w:rsid w:val="005043E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 w:val="1"/>
    <w:rsid w:val="0074270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D03E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C6BF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4750"/>
    <w:rPr>
      <w:color w:val="800080" w:themeColor="followedHyperlink"/>
      <w:u w:val="single"/>
    </w:rPr>
  </w:style>
  <w:style w:type="table" w:styleId="GridTable4-Accent11" w:customStyle="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433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433B9"/>
    <w:rPr>
      <w:sz w:val="20"/>
      <w:szCs w:val="20"/>
    </w:rPr>
  </w:style>
  <w:style w:type="table" w:styleId="MediumGrid1-Accent4">
    <w:name w:val="Medium Grid 1 Accent 4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277F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 w:val="el-GR"/>
    </w:rPr>
  </w:style>
  <w:style w:type="character" w:styleId="Strong">
    <w:name w:val="Strong"/>
    <w:basedOn w:val="DefaultParagraphFont"/>
    <w:uiPriority w:val="22"/>
    <w:qFormat w:val="1"/>
    <w:rsid w:val="00945F3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</w:tcPr>
    <w:tblStylePr w:type="band1Horz">
      <w:tcPr>
        <w:shd w:fill="a7c0de" w:val="clear"/>
      </w:tcPr>
    </w:tblStylePr>
    <w:tblStylePr w:type="band1Vert">
      <w:tcPr>
        <w:shd w:fill="a7c0de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ba0cd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19.png"/><Relationship Id="rId21" Type="http://schemas.openxmlformats.org/officeDocument/2006/relationships/image" Target="media/image20.png"/><Relationship Id="rId24" Type="http://schemas.openxmlformats.org/officeDocument/2006/relationships/image" Target="media/image6.jpg"/><Relationship Id="rId23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2.jpg"/><Relationship Id="rId25" Type="http://schemas.openxmlformats.org/officeDocument/2006/relationships/image" Target="media/image1.jpg"/><Relationship Id="rId28" Type="http://schemas.openxmlformats.org/officeDocument/2006/relationships/image" Target="media/image8.png"/><Relationship Id="rId27" Type="http://schemas.openxmlformats.org/officeDocument/2006/relationships/image" Target="media/image1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image" Target="media/image5.jpg"/><Relationship Id="rId11" Type="http://schemas.openxmlformats.org/officeDocument/2006/relationships/image" Target="media/image17.png"/><Relationship Id="rId10" Type="http://schemas.openxmlformats.org/officeDocument/2006/relationships/image" Target="media/image18.png"/><Relationship Id="rId13" Type="http://schemas.openxmlformats.org/officeDocument/2006/relationships/header" Target="header1.xml"/><Relationship Id="rId12" Type="http://schemas.openxmlformats.org/officeDocument/2006/relationships/image" Target="media/image10.png"/><Relationship Id="rId15" Type="http://schemas.openxmlformats.org/officeDocument/2006/relationships/header" Target="header2.xml"/><Relationship Id="rId14" Type="http://schemas.openxmlformats.org/officeDocument/2006/relationships/footer" Target="footer1.xml"/><Relationship Id="rId17" Type="http://schemas.openxmlformats.org/officeDocument/2006/relationships/image" Target="media/image3.jpg"/><Relationship Id="rId16" Type="http://schemas.openxmlformats.org/officeDocument/2006/relationships/footer" Target="footer2.xml"/><Relationship Id="rId19" Type="http://schemas.openxmlformats.org/officeDocument/2006/relationships/image" Target="media/image15.png"/><Relationship Id="rId1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7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8WiGrCrxL4c3gfy4vSDa0HNrA==">CgMxLjAyCGguZ2pkZ3hzOAByITFSUzNLLWZnQWRlOWI1bXpXTml3aVlPc1hhQjY3akVfRA==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2024-04-09T07:59:00Z</dcterms:created>
  <dc:creator>HP</dc:creator>
</cp:coreProperties>
</file>