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54010" cy="1046480"/>
                <wp:effectExtent b="0" l="0" r="0" t="0"/>
                <wp:wrapNone/>
                <wp:docPr id="213112540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54010" cy="1046480"/>
                <wp:effectExtent b="0" l="0" r="0" t="0"/>
                <wp:wrapNone/>
                <wp:docPr id="213112540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1046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b="0" l="0" r="0" t="0"/>
            <wp:wrapSquare wrapText="bothSides" distB="0" distT="0" distL="114300" distR="114300"/>
            <wp:docPr id="213112540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3112540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3112540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10" cy="83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13112540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13112540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13112540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13112540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στον τομέα GLAM μέσω της ανοικτής καινοτομίας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131125415" name="image11.png"/>
            <a:graphic>
              <a:graphicData uri="http://schemas.openxmlformats.org/drawingml/2006/picture">
                <pic:pic>
                  <pic:nvPicPr>
                    <pic:cNvPr descr="INCLUDED logo_final.png"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2"/>
        <w:jc w:val="center"/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ΕΝΟΤΗΤΑ 3 – Επικοινωνία &amp; Συνεργασία  </w:t>
      </w:r>
    </w:p>
    <w:p w:rsidR="00000000" w:rsidDel="00000000" w:rsidP="00000000" w:rsidRDefault="00000000" w:rsidRPr="00000000" w14:paraId="00000006">
      <w:pPr>
        <w:pStyle w:val="Heading2"/>
        <w:jc w:val="center"/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ΣΥΝΕΔΡΙΑ 1- 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Ψηφιακή Συνεργασία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center"/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ΕΝΤΥΠΟ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153"/>
          <w:tab w:val="right" w:leader="none" w:pos="8306"/>
        </w:tabs>
        <w:spacing w:after="0" w:lineRule="auto"/>
        <w:ind w:left="-560" w:firstLine="0"/>
        <w:jc w:val="both"/>
        <w:rPr>
          <w:sz w:val="16"/>
          <w:szCs w:val="16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sz w:val="16"/>
          <w:szCs w:val="16"/>
          <w:rtl w:val="0"/>
        </w:rPr>
        <w:t xml:space="preserve">Το έργο με αριθμό 2022-1-AT01-KA220-ADU-00008513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OeAD-GmbH. Ούτε η Ευρωπαϊκή Ένωση ούτε η χορηγούσα αρχή μπορούν να θεωρηθούν υπεύθυνοι γι' αυτές.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b w:val="1"/>
          <w:color w:val="366091"/>
          <w:sz w:val="28"/>
          <w:szCs w:val="28"/>
        </w:rPr>
      </w:pPr>
      <w:r w:rsidDel="00000000" w:rsidR="00000000" w:rsidRPr="00000000">
        <w:rPr>
          <w:b w:val="1"/>
          <w:color w:val="366091"/>
          <w:sz w:val="28"/>
          <w:szCs w:val="28"/>
          <w:rtl w:val="0"/>
        </w:rPr>
        <w:t xml:space="preserve">Δημιουργήστε τον δικό σας λογαριασμό στη Google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2717554" cy="1358778"/>
            <wp:effectExtent b="0" l="0" r="0" t="0"/>
            <wp:docPr descr="Ein Bild, das Grafiken, Schrift, Kreis, Logo enthält.&#10;&#10;Automatisch generierte Beschreibung" id="2131125418" name="image6.png"/>
            <a:graphic>
              <a:graphicData uri="http://schemas.openxmlformats.org/drawingml/2006/picture">
                <pic:pic>
                  <pic:nvPicPr>
                    <pic:cNvPr descr="Ein Bild, das Grafiken, Schrift, Kreis, Logo enthält.&#10;&#10;Automatisch generierte Beschreibung"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7554" cy="1358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Ένας λογαριασμός στη Google σας δίνει πρόσβαση σε πολλά προϊόντα της Google. Με ένα Λογαριασμό στη Google, μπορείτε να κάνετε πράγματα όπως: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Αποστολή και λήψη ηλεκτρονικών μηνυμάτων μέσω του Gmail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Εύρεση του νέου αγαπημένου σας βίντεο στο YouTube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Λήψη εφαρμογών από το Google Play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Όταν δημιουργείτε έναν Λογαριασμό στη Google, η Google σας ζητάει κάποιες προσωπικές πληροφορίες. Παρέχοντας ακριβείς πληροφορίες, μπορείτε να βοηθήσετε να παραμείνει ο λογαριασμός σας ασφαλής και να γίνουν οι υπηρεσίες της πιο χρήσιμες.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Συνβουλή: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 Δεν χρειάζεται να έχετε λογαριασμό Gmail για να δημιουργήσετε έναν λογαριασμό στη Google. Εναλλακτικά, αν υπάρχει, μπορείτε να χρησιμοποιήσετε τη διεύθυνση ηλεκτρονικού ταχυδρομείου σας που δεν είναι Gmail.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hd w:fill="ffffff" w:val="clear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Βήμα 1: Πηγαίνετε στη σελίδα σύνδεσης του Λογαριασμού της Google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before="28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Δημιουργία λογαριασμού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Γράψτε το όνομά σας.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color w:val="1f1f1f"/>
          <w:sz w:val="21"/>
          <w:szCs w:val="21"/>
          <w:rtl w:val="0"/>
        </w:rPr>
        <w:t xml:space="preserve">Στο πεδίο "Όνομα χρήστη", βάλτε ένα όνομα χρήστη.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Μπείτε και επιβεβαιώστε τον κωδικό πρόσβασής σας.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hd w:fill="ffffff" w:val="clear"/>
        <w:spacing w:after="0" w:line="240" w:lineRule="auto"/>
        <w:ind w:left="1440" w:hanging="360"/>
        <w:rPr>
          <w:color w:val="1f1f1f"/>
          <w:sz w:val="21"/>
          <w:szCs w:val="21"/>
        </w:rPr>
      </w:pP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Συμβουλή: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 Όταν εισάγετε τον κωδικό πρόσβασής σας στο κινητό, στο πρώτο γράμμα δεν υπάρχει διάκριση πεζών - κεφαλαίων γραμμάτων.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Επόμενο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hd w:fill="ffffff" w:val="clear"/>
        <w:spacing w:after="0" w:line="240" w:lineRule="auto"/>
        <w:ind w:left="144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Προαιρετικό: Προσθέστε και επαληθεύστε έναν αριθμό τηλεφώνου για τον λογαριασμό σας.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28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Επόμενο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shd w:fill="ffffff" w:val="clear"/>
        <w:rPr>
          <w:b w:val="0"/>
          <w:color w:val="1f1f1f"/>
          <w:sz w:val="27"/>
          <w:szCs w:val="27"/>
        </w:rPr>
      </w:pPr>
      <w:r w:rsidDel="00000000" w:rsidR="00000000" w:rsidRPr="00000000">
        <w:rPr>
          <w:b w:val="0"/>
          <w:color w:val="1f1f1f"/>
          <w:rtl w:val="0"/>
        </w:rPr>
        <w:t xml:space="preserve">Χρήση υπάρχουσας διεύθυνσης ηλεκτρονικού ταχυδρομείου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before="28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Πηγαίνετε στο "</w:t>
      </w:r>
      <w:hyperlink r:id="rId1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Σελίδα σύνδεσης στον λογαριασμό της Google</w:t>
        </w:r>
      </w:hyperlink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Δημιουργία λογαριασμού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Γράψτε το όνομά σας.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Χρήση της τρέχουσας διεύθυνσης ηλεκτρονικού ταχυδρομείου μου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Γράψτε την τρέχουσα διεύθυνση ηλεκτρονικού ταχυδρομείου σας.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Κάντε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Επόμενο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Επιβεβαιώστε τη διεύθυνση ηλεκτρονικού ταχυδρομείου σας με τον κωδικό που στάλθηκε στο υπάρχον ηλεκτρονικό σας ταχυδρομείο.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280" w:line="240" w:lineRule="auto"/>
        <w:ind w:left="720" w:hanging="360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Κάνε κλικ στο "</w:t>
      </w:r>
      <w:r w:rsidDel="00000000" w:rsidR="00000000" w:rsidRPr="00000000">
        <w:rPr>
          <w:b w:val="1"/>
          <w:color w:val="1f1f1f"/>
          <w:sz w:val="21"/>
          <w:szCs w:val="21"/>
          <w:rtl w:val="0"/>
        </w:rPr>
        <w:t xml:space="preserve">Επιβεβαίωση</w:t>
      </w:r>
      <w:r w:rsidDel="00000000" w:rsidR="00000000" w:rsidRPr="00000000">
        <w:rPr>
          <w:color w:val="1f1f1f"/>
          <w:sz w:val="21"/>
          <w:szCs w:val="21"/>
          <w:rtl w:val="0"/>
        </w:rPr>
        <w:t xml:space="preserve">".</w:t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hd w:fill="ffffff" w:val="clear"/>
        <w:rPr>
          <w:rFonts w:ascii="Calibri" w:cs="Calibri" w:eastAsia="Calibri" w:hAnsi="Calibri"/>
          <w:b w:val="0"/>
          <w:color w:val="1f1f1f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0"/>
          <w:color w:val="1f1f1f"/>
          <w:rtl w:val="0"/>
        </w:rPr>
        <w:t xml:space="preserve">Βήμα 2: Προστατεύστε τον λογαριασμό σας με πληροφορίες ανάκτησης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Αν ξεχάσετε τον κωδικό πρόσβασής σας ή αν κάποιος χρησιμοποιεί τον λογαριασμό σας χωρίς την άδειά σας, οι ενημερωμένες πληροφορίες ανάκτησης καθιστούν πολύ πιο πιθανό να επαναφέρετε τον λογαριασμό σας.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color w:val="1f1f1f"/>
          <w:sz w:val="21"/>
          <w:szCs w:val="21"/>
        </w:rPr>
      </w:pPr>
      <w:hyperlink r:id="rId17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Προσθέστε έναν αριθμό τηλεφώνου ανάκτησης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280" w:line="240" w:lineRule="auto"/>
        <w:ind w:left="720" w:hanging="360"/>
        <w:rPr>
          <w:color w:val="1f1f1f"/>
          <w:sz w:val="21"/>
          <w:szCs w:val="21"/>
        </w:rPr>
      </w:pPr>
      <w:hyperlink r:id="rId1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Προσθέστε μια διεύθυνση ηλεκτρονικού ταχυδρομείου ανάκτησης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(Πηγή: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Δημιουργία λογαριασμού στη Google - Βοήθεια για τον λογαριασμό της Google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b w:val="1"/>
          <w:color w:val="366091"/>
          <w:sz w:val="28"/>
          <w:szCs w:val="28"/>
        </w:rPr>
      </w:pPr>
      <w:r w:rsidDel="00000000" w:rsidR="00000000" w:rsidRPr="00000000">
        <w:rPr>
          <w:b w:val="1"/>
          <w:color w:val="366091"/>
          <w:sz w:val="28"/>
          <w:szCs w:val="28"/>
          <w:rtl w:val="0"/>
        </w:rPr>
        <w:t xml:space="preserve">Ας παίξουμε!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Ανοίξτε τον λογαριασμό σας στη Google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Τα υπόλοιπα θα τα αναλάβει και θα σας τα εξηγήσει ο εκπαιδευτής σας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Απολαύστε το παιχνίδι και σκεφτείτε τις ευκαιρίες διαδικτυακής συνεργασίας που μάθατε στο διαδικτυακό μέρος αυτής τηςε συνεδρίας.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387130" cy="2387130"/>
            <wp:effectExtent b="0" l="0" r="0" t="0"/>
            <wp:docPr descr="Ein Bild, das Text, Verkehrsschild, Schild enthält.&#10;&#10;Automatisch generierte Beschreibung" id="2131125421" name="image9.png"/>
            <a:graphic>
              <a:graphicData uri="http://schemas.openxmlformats.org/drawingml/2006/picture">
                <pic:pic>
                  <pic:nvPicPr>
                    <pic:cNvPr descr="Ein Bild, das Text, Verkehrsschild, Schild enthält.&#10;&#10;Automatisch generierte Beschreibung"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130" cy="2387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b w:val="1"/>
          <w:color w:val="366091"/>
          <w:sz w:val="28"/>
          <w:szCs w:val="28"/>
        </w:rPr>
      </w:pPr>
      <w:r w:rsidDel="00000000" w:rsidR="00000000" w:rsidRPr="00000000">
        <w:rPr>
          <w:b w:val="1"/>
          <w:color w:val="366091"/>
          <w:sz w:val="28"/>
          <w:szCs w:val="28"/>
          <w:rtl w:val="0"/>
        </w:rPr>
        <w:t xml:space="preserve">Εξερευνήστε το Google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Χρησιμοποιήστε τα τελευταία λεπτά αυτής της συνεδρίας για να εξερευνήσετε το Google και όλες τις λειτουργίες του. Σε ομάδες των 2 ατόμων, πατήστε αυτό το κουμπί στην επάνω δεξιά πλευρά του ιστότοπου της Google, το οποίο φαίνεται στην παρακάτω εικόνα: </w:t>
      </w:r>
    </w:p>
    <w:p w:rsidR="00000000" w:rsidDel="00000000" w:rsidP="00000000" w:rsidRDefault="00000000" w:rsidRPr="00000000" w14:paraId="0000003F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2164080</wp:posOffset>
            </wp:positionH>
            <wp:positionV relativeFrom="paragraph">
              <wp:posOffset>24130</wp:posOffset>
            </wp:positionV>
            <wp:extent cx="847725" cy="560592"/>
            <wp:effectExtent b="0" l="0" r="0" t="0"/>
            <wp:wrapNone/>
            <wp:docPr id="21311254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0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color w:val="1f1f1f"/>
          <w:sz w:val="21"/>
          <w:szCs w:val="21"/>
        </w:rPr>
      </w:pPr>
      <w:r w:rsidDel="00000000" w:rsidR="00000000" w:rsidRPr="00000000">
        <w:rPr>
          <w:color w:val="1f1f1f"/>
          <w:sz w:val="21"/>
          <w:szCs w:val="21"/>
          <w:rtl w:val="0"/>
        </w:rPr>
        <w:t xml:space="preserve">Αν έχετε ερωτήσεις, απλά ρωτήστε τον εκπαιδευτή σας. Θα χρειαστείτε κάποιες από αυτές τις λειτουργίες στην επόμενη συνεδρία σας!</w:t>
      </w:r>
    </w:p>
    <w:p w:rsidR="00000000" w:rsidDel="00000000" w:rsidP="00000000" w:rsidRDefault="00000000" w:rsidRPr="00000000" w14:paraId="00000042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b="0" l="0" r="0" t="0"/>
            <wp:wrapSquare wrapText="bothSides" distB="0" distT="0" distL="114300" distR="114300"/>
            <wp:docPr id="2131125422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2131125414" name="image12.png"/>
            <a:graphic>
              <a:graphicData uri="http://schemas.openxmlformats.org/drawingml/2006/picture">
                <pic:pic>
                  <pic:nvPicPr>
                    <pic:cNvPr descr="INCLUDED logo_final.png" id="0" name="image1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στον τομέα GLAM μέσω της ανοικτής καινοτομίας</w:t>
      </w:r>
    </w:p>
    <w:p w:rsidR="00000000" w:rsidDel="00000000" w:rsidP="00000000" w:rsidRDefault="00000000" w:rsidRPr="00000000" w14:paraId="0000004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366091"/>
          <w:sz w:val="28"/>
          <w:szCs w:val="28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6850056</wp:posOffset>
                </wp:positionH>
                <wp:positionV relativeFrom="page">
                  <wp:posOffset>-374648</wp:posOffset>
                </wp:positionV>
                <wp:extent cx="138430" cy="11252200"/>
                <wp:effectExtent b="0" l="0" r="0" t="0"/>
                <wp:wrapNone/>
                <wp:docPr id="213112540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6850056</wp:posOffset>
                </wp:positionH>
                <wp:positionV relativeFrom="page">
                  <wp:posOffset>-374648</wp:posOffset>
                </wp:positionV>
                <wp:extent cx="138430" cy="11252200"/>
                <wp:effectExtent b="0" l="0" r="0" t="0"/>
                <wp:wrapNone/>
                <wp:docPr id="213112540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564515</wp:posOffset>
                </wp:positionH>
                <wp:positionV relativeFrom="page">
                  <wp:align>bottom</wp:align>
                </wp:positionV>
                <wp:extent cx="138430" cy="11252200"/>
                <wp:effectExtent b="0" l="0" r="0" t="0"/>
                <wp:wrapNone/>
                <wp:docPr id="213112540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564515</wp:posOffset>
                </wp:positionH>
                <wp:positionV relativeFrom="page">
                  <wp:align>bottom</wp:align>
                </wp:positionV>
                <wp:extent cx="138430" cy="11252200"/>
                <wp:effectExtent b="0" l="0" r="0" t="0"/>
                <wp:wrapNone/>
                <wp:docPr id="213112540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-235582</wp:posOffset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3112540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-235582</wp:posOffset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3112540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10" cy="83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-81278</wp:posOffset>
                </wp:positionH>
                <wp:positionV relativeFrom="page">
                  <wp:posOffset>-5079</wp:posOffset>
                </wp:positionV>
                <wp:extent cx="7954010" cy="1115060"/>
                <wp:effectExtent b="0" l="0" r="0" t="0"/>
                <wp:wrapNone/>
                <wp:docPr id="213112540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-81278</wp:posOffset>
                </wp:positionH>
                <wp:positionV relativeFrom="page">
                  <wp:posOffset>-5079</wp:posOffset>
                </wp:positionV>
                <wp:extent cx="7954010" cy="1115060"/>
                <wp:effectExtent b="0" l="0" r="0" t="0"/>
                <wp:wrapNone/>
                <wp:docPr id="213112540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1115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b="0" l="0" r="0" t="0"/>
            <wp:wrapSquare wrapText="bothSides" distB="0" distT="0" distL="114300" distR="114300"/>
            <wp:docPr id="213112541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21311254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213112541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213112540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2457710</wp:posOffset>
            </wp:positionH>
            <wp:positionV relativeFrom="paragraph">
              <wp:posOffset>1302553</wp:posOffset>
            </wp:positionV>
            <wp:extent cx="2694940" cy="636270"/>
            <wp:effectExtent b="0" l="0" r="0" t="0"/>
            <wp:wrapSquare wrapText="bothSides" distB="0" distT="0" distL="114300" distR="114300"/>
            <wp:docPr id="21311254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636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2131125416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-518158</wp:posOffset>
          </wp:positionH>
          <wp:positionV relativeFrom="paragraph">
            <wp:posOffset>-106677</wp:posOffset>
          </wp:positionV>
          <wp:extent cx="563880" cy="563880"/>
          <wp:effectExtent b="0" l="0" r="0" t="0"/>
          <wp:wrapSquare wrapText="bothSides" distB="0" distT="0" distL="114300" distR="114300"/>
          <wp:docPr descr="INCLUDED logo_final.png" id="2131125417" name="image11.png"/>
          <a:graphic>
            <a:graphicData uri="http://schemas.openxmlformats.org/drawingml/2006/picture">
              <pic:pic>
                <pic:nvPicPr>
                  <pic:cNvPr descr="INCLUDED logo_final.png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b="0" l="0" r="0" t="0"/>
          <wp:wrapSquare wrapText="bothSides" distB="0" distT="0" distL="114300" distR="114300"/>
          <wp:docPr id="2131125413" name="image14.jpg"/>
          <a:graphic>
            <a:graphicData uri="http://schemas.openxmlformats.org/drawingml/2006/picture">
              <pic:pic>
                <pic:nvPicPr>
                  <pic:cNvPr id="0" name="image1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0FF"/>
  </w:style>
  <w:style w:type="paragraph" w:styleId="Heading1">
    <w:name w:val="heading 1"/>
    <w:basedOn w:val="Normal"/>
    <w:next w:val="Normal"/>
    <w:link w:val="Heading1Char"/>
    <w:uiPriority w:val="9"/>
    <w:qFormat w:val="1"/>
    <w:rsid w:val="00236C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79C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 w:val="1"/>
    <w:qFormat w:val="1"/>
    <w:rsid w:val="005D03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5D03E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link w:val="NoSpacingChar"/>
    <w:uiPriority w:val="1"/>
    <w:qFormat w:val="1"/>
    <w:rsid w:val="00D4366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36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366C"/>
    <w:rPr>
      <w:rFonts w:ascii="Tahoma" w:cs="Tahoma" w:hAnsi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366C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36C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A0BF8"/>
    <w:pPr>
      <w:tabs>
        <w:tab w:val="left" w:pos="440"/>
        <w:tab w:val="right" w:leader="dot" w:pos="8296"/>
      </w:tabs>
      <w:spacing w:after="100"/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236C0F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179C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5043E3"/>
    <w:pPr>
      <w:ind w:left="720"/>
      <w:contextualSpacing w:val="1"/>
    </w:pPr>
    <w:rPr>
      <w:rFonts w:cs="Times New Roman" w:eastAsia="Times New Roman"/>
      <w:lang w:val="en-US"/>
    </w:rPr>
  </w:style>
  <w:style w:type="paragraph" w:styleId="Default" w:customStyle="1">
    <w:name w:val="Default"/>
    <w:qFormat w:val="1"/>
    <w:rsid w:val="005043E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D03E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C6BF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C2848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F735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bn-BD" w:eastAsia="de-AT" w:val="de-AT"/>
    </w:rPr>
  </w:style>
  <w:style w:type="character" w:styleId="Strong">
    <w:name w:val="Strong"/>
    <w:basedOn w:val="DefaultParagraphFont"/>
    <w:uiPriority w:val="22"/>
    <w:qFormat w:val="1"/>
    <w:rsid w:val="00F735F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10.jpg"/><Relationship Id="rId21" Type="http://schemas.openxmlformats.org/officeDocument/2006/relationships/image" Target="media/image1.png"/><Relationship Id="rId24" Type="http://schemas.openxmlformats.org/officeDocument/2006/relationships/image" Target="media/image21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26" Type="http://schemas.openxmlformats.org/officeDocument/2006/relationships/image" Target="media/image18.png"/><Relationship Id="rId25" Type="http://schemas.openxmlformats.org/officeDocument/2006/relationships/image" Target="media/image16.png"/><Relationship Id="rId28" Type="http://schemas.openxmlformats.org/officeDocument/2006/relationships/image" Target="media/image5.jp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3.jpg"/><Relationship Id="rId7" Type="http://schemas.openxmlformats.org/officeDocument/2006/relationships/image" Target="media/image19.png"/><Relationship Id="rId8" Type="http://schemas.openxmlformats.org/officeDocument/2006/relationships/image" Target="media/image8.jpg"/><Relationship Id="rId31" Type="http://schemas.openxmlformats.org/officeDocument/2006/relationships/image" Target="media/image2.jpg"/><Relationship Id="rId30" Type="http://schemas.openxmlformats.org/officeDocument/2006/relationships/image" Target="media/image4.jpg"/><Relationship Id="rId11" Type="http://schemas.openxmlformats.org/officeDocument/2006/relationships/image" Target="media/image17.png"/><Relationship Id="rId33" Type="http://schemas.openxmlformats.org/officeDocument/2006/relationships/image" Target="media/image13.jpg"/><Relationship Id="rId10" Type="http://schemas.openxmlformats.org/officeDocument/2006/relationships/image" Target="media/image22.png"/><Relationship Id="rId32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11.png"/><Relationship Id="rId15" Type="http://schemas.openxmlformats.org/officeDocument/2006/relationships/image" Target="media/image6.png"/><Relationship Id="rId14" Type="http://schemas.openxmlformats.org/officeDocument/2006/relationships/footer" Target="footer1.xml"/><Relationship Id="rId17" Type="http://schemas.openxmlformats.org/officeDocument/2006/relationships/hyperlink" Target="https://myaccount.google.com/signinoptions/rescuephone?edit" TargetMode="External"/><Relationship Id="rId16" Type="http://schemas.openxmlformats.org/officeDocument/2006/relationships/hyperlink" Target="https://accounts.google.com/signin" TargetMode="External"/><Relationship Id="rId19" Type="http://schemas.openxmlformats.org/officeDocument/2006/relationships/hyperlink" Target="https://support.google.com/accounts/answer/27441?hl=en" TargetMode="External"/><Relationship Id="rId18" Type="http://schemas.openxmlformats.org/officeDocument/2006/relationships/hyperlink" Target="https://myaccount.google.com/recovery/email?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1TDfiJ0jJUbYUXW9yD+S4mkALQ==">CgMxLjAyCGguZ2pkZ3hzOAByITE0dkVpcFdkc3hzY0NCcUpMbmlab1RZcTZlNHhBVHR2dA==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2024-01-03T16:23:00Z</dcterms:created>
  <dc:creator>HP</dc:creator>
</cp:coreProperties>
</file>