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54010" cy="104648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54010" cy="1046480"/>
                <wp:effectExtent b="0" l="0" r="0" t="0"/>
                <wp:wrapNone/>
                <wp:docPr id="2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1046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b="0" l="0" r="0" t="0"/>
            <wp:wrapSquare wrapText="bothSides" distB="0" distT="0" distL="114300" distR="114300"/>
            <wp:docPr id="3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10" cy="83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38430" cy="11252200"/>
                <wp:effectExtent b="0" l="0" r="0" t="0"/>
                <wp:wrapNone/>
                <wp:docPr id="2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Promoting Inclusive Employment in the GLAM Sector through Open Innovation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480059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9" name="image5.png"/>
            <a:graphic>
              <a:graphicData uri="http://schemas.openxmlformats.org/drawingml/2006/picture">
                <pic:pic>
                  <pic:nvPicPr>
                    <pic:cNvPr descr="INCLUDED logo_final.png"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pStyle w:val="Heading2"/>
        <w:jc w:val="center"/>
        <w:rPr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(Modulo Cyber Security- Self Reflexion)  </w:t>
      </w:r>
    </w:p>
    <w:p w:rsidR="00000000" w:rsidDel="00000000" w:rsidP="00000000" w:rsidRDefault="00000000" w:rsidRPr="00000000" w14:paraId="00000006">
      <w:pPr>
        <w:pStyle w:val="Heading2"/>
        <w:jc w:val="center"/>
        <w:rPr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(SESSIONE 5)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(Developed by: brainplus)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sz w:val="16"/>
          <w:szCs w:val="16"/>
          <w:rtl w:val="0"/>
        </w:rPr>
        <w:t xml:space="preserve">Questo progetto n° 2022-1-AT01-KA220-ADU-00008513 è stato finanziato con il sostegno della Commissione Europea. Questa pubblicazione riflette esclusivamente il punto di vista dell'autore e la Commissione non può essere ritenuta responsabile per qualsiasi uso che possa essere fatto delle informazioni in essa contenute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13948"/>
        <w:tblGridChange w:id="0">
          <w:tblGrid>
            <w:gridCol w:w="13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Sessione 1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apprendimento faccia a faccia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obiettivi della sessione: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Riepilogare tutti i capitoli del modulo Sicurezza IT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Risultati attesi: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Comprensione del modulo 1-4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Utilizzo dei contenuti per il proprio posto di lavoro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mbria" w:cs="Cambria" w:eastAsia="Cambria" w:hAnsi="Cambria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1"/>
              <w:keepLines w:val="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In questa sessione gli studenti rifletteranno ciò che hanno imparato nell'intero modulo sulla sicurezza IT.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keepLines w:val="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keepLines w:val="1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5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gridCol w:w="1559"/>
        <w:gridCol w:w="3431"/>
        <w:gridCol w:w="2664"/>
        <w:tblGridChange w:id="0">
          <w:tblGrid>
            <w:gridCol w:w="6204"/>
            <w:gridCol w:w="1559"/>
            <w:gridCol w:w="3431"/>
            <w:gridCol w:w="2664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Descrizione delle attività formative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durata (minuti)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materiale 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Handouts/Activity Sheets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 1. Perché la sicurezza IT?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formatore pone le 5 domande. Gli studenti dovrebbero lavorare in coppia.</w:t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 minuti</w:t>
            </w:r>
          </w:p>
          <w:p w:rsidR="00000000" w:rsidDel="00000000" w:rsidP="00000000" w:rsidRDefault="00000000" w:rsidRPr="00000000" w14:paraId="00000030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penne e bloc notes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 Sheet No. 1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parte online se necessaria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 2. Sicurezza del cliente e delle informazioni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partecipanti dovranno elaborare il capitolo “Regole per dipendenti e visitatori” della propria Linea Guida sulla politica di sicurezza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 minuti</w:t>
            </w:r>
          </w:p>
          <w:p w:rsidR="00000000" w:rsidDel="00000000" w:rsidP="00000000" w:rsidRDefault="00000000" w:rsidRPr="00000000" w14:paraId="0000003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 minuti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dispositivi mobili o comuter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 Sheet No. 1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parte online se necessaria</w:t>
            </w:r>
          </w:p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Parte 3. Social media e notizie false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 partecipanti dovranno elaborare i capitoli “Processi per cambiamenti di personale” e “Corretto smaltimento dei dati elettronici e cartacei” della propria Linea Guida sulla politica di sicurezza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 minuti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dispositivi mobili o comuter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 Sheet No. 1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parte online se necessaria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 4: Politiche di sicurezza nel settore GLAM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20 minuti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dispositivi mobili o comuter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Activity Sheet No. 1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parte online se necessaria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b w:val="1"/>
                <w:color w:val="1f1f1f"/>
                <w:sz w:val="42"/>
                <w:szCs w:val="42"/>
                <w:shd w:fill="f8f9fa" w:val="clear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Alla fine di questa sessione, il formatore ringrazierà i partecipanti!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 minuti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dispositivi mobili o comuter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55">
            <w:pPr>
              <w:spacing w:line="360" w:lineRule="auto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Durata totale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56">
            <w:pPr>
              <w:rPr>
                <w:b w:val="1"/>
                <w:i w:val="1"/>
                <w:color w:val="ffffff"/>
              </w:rPr>
            </w:pPr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2 ore</w:t>
            </w:r>
          </w:p>
        </w:tc>
      </w:tr>
    </w:tbl>
    <w:p w:rsidR="00000000" w:rsidDel="00000000" w:rsidP="00000000" w:rsidRDefault="00000000" w:rsidRPr="00000000" w14:paraId="00000057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366091"/>
          <w:sz w:val="28"/>
          <w:szCs w:val="28"/>
        </w:rPr>
        <w:sectPr>
          <w:type w:val="nextPage"/>
          <w:pgSz w:h="11906" w:w="16838" w:orient="landscape"/>
          <w:pgMar w:bottom="1797" w:top="1797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b="0" l="0" r="0" t="0"/>
            <wp:wrapSquare wrapText="bothSides" distB="0" distT="0" distL="114300" distR="114300"/>
            <wp:docPr id="3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38" name="image17.png"/>
            <a:graphic>
              <a:graphicData uri="http://schemas.openxmlformats.org/drawingml/2006/picture">
                <pic:pic>
                  <pic:nvPicPr>
                    <pic:cNvPr descr="INCLUDED logo_final.png"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Promoting Inclusive Employment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in the GLAM Sector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through Open Innovation</w: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6850055</wp:posOffset>
                </wp:positionH>
                <wp:positionV relativeFrom="page">
                  <wp:posOffset>-374648</wp:posOffset>
                </wp:positionV>
                <wp:extent cx="138430" cy="112522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6850055</wp:posOffset>
                </wp:positionH>
                <wp:positionV relativeFrom="page">
                  <wp:posOffset>-374648</wp:posOffset>
                </wp:positionV>
                <wp:extent cx="138430" cy="11252200"/>
                <wp:effectExtent b="0" l="0" r="0" t="0"/>
                <wp:wrapNone/>
                <wp:docPr id="2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564515</wp:posOffset>
                </wp:positionH>
                <wp:positionV relativeFrom="page">
                  <wp:align>bottom</wp:align>
                </wp:positionV>
                <wp:extent cx="138430" cy="112522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564515</wp:posOffset>
                </wp:positionH>
                <wp:positionV relativeFrom="page">
                  <wp:align>bottom</wp:align>
                </wp:positionV>
                <wp:extent cx="138430" cy="11252200"/>
                <wp:effectExtent b="0" l="0" r="0" t="0"/>
                <wp:wrapNone/>
                <wp:docPr id="2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125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-235582</wp:posOffset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-235582</wp:posOffset>
                </wp:positionH>
                <wp:positionV relativeFrom="page">
                  <wp:align>bottom</wp:align>
                </wp:positionV>
                <wp:extent cx="7966710" cy="838835"/>
                <wp:effectExtent b="0" l="0" r="0" t="0"/>
                <wp:wrapNone/>
                <wp:docPr id="2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710" cy="838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-81277</wp:posOffset>
                </wp:positionH>
                <wp:positionV relativeFrom="page">
                  <wp:posOffset>-5079</wp:posOffset>
                </wp:positionV>
                <wp:extent cx="7954010" cy="11150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-81277</wp:posOffset>
                </wp:positionH>
                <wp:positionV relativeFrom="page">
                  <wp:posOffset>-5079</wp:posOffset>
                </wp:positionV>
                <wp:extent cx="7954010" cy="1115060"/>
                <wp:effectExtent b="0" l="0" r="0" t="0"/>
                <wp:wrapNone/>
                <wp:docPr id="2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1115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333530</wp:posOffset>
            </wp:positionH>
            <wp:positionV relativeFrom="paragraph">
              <wp:posOffset>910098</wp:posOffset>
            </wp:positionV>
            <wp:extent cx="1449070" cy="1449070"/>
            <wp:effectExtent b="0" l="0" r="0" t="0"/>
            <wp:wrapSquare wrapText="bothSides" distB="0" distT="0" distL="114300" distR="114300"/>
            <wp:docPr id="3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39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2895755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3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4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b="0" l="0" r="0" t="0"/>
            <wp:wrapSquare wrapText="bothSides" distB="0" distT="0" distL="114300" distR="114300"/>
            <wp:docPr id="3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3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-64767</wp:posOffset>
          </wp:positionV>
          <wp:extent cx="648000" cy="648000"/>
          <wp:effectExtent b="0" l="0" r="0" t="0"/>
          <wp:wrapSquare wrapText="bothSides" distB="0" distT="0" distL="114300" distR="114300"/>
          <wp:docPr descr="INCLUDED logo_final.png" id="32" name="image5.png"/>
          <a:graphic>
            <a:graphicData uri="http://schemas.openxmlformats.org/drawingml/2006/picture">
              <pic:pic>
                <pic:nvPicPr>
                  <pic:cNvPr descr="INCLUDED logo_final.png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b="0" l="0" r="0" t="0"/>
          <wp:wrapSquare wrapText="bothSides" distB="0" distT="0" distL="114300" distR="114300"/>
          <wp:docPr id="3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rPr>
        <w:b w:val="1"/>
      </w:rPr>
      <w:tblPr/>
      <w:tcPr>
        <w:tcBorders>
          <w:top w:color="4f81bd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KeinLeerraum">
    <w:name w:val="No Spacing"/>
    <w:uiPriority w:val="1"/>
    <w:qFormat w:val="1"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Absatz-Standardschriftart"/>
    <w:uiPriority w:val="99"/>
    <w:unhideWhenUsed w:val="1"/>
    <w:rsid w:val="005E448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677C5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 w:val="1"/>
    <w:rsid w:val="000B2272"/>
    <w:pPr>
      <w:ind w:left="720"/>
      <w:contextualSpacing w:val="1"/>
    </w:pPr>
    <w:rPr>
      <w:szCs w:val="28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E5154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0.jpg"/><Relationship Id="rId21" Type="http://schemas.openxmlformats.org/officeDocument/2006/relationships/image" Target="media/image3.jpg"/><Relationship Id="rId24" Type="http://schemas.openxmlformats.org/officeDocument/2006/relationships/image" Target="media/image8.jpg"/><Relationship Id="rId23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26" Type="http://schemas.openxmlformats.org/officeDocument/2006/relationships/image" Target="media/image7.jpg"/><Relationship Id="rId25" Type="http://schemas.openxmlformats.org/officeDocument/2006/relationships/image" Target="media/image1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image" Target="media/image6.jpg"/><Relationship Id="rId11" Type="http://schemas.openxmlformats.org/officeDocument/2006/relationships/image" Target="media/image14.png"/><Relationship Id="rId10" Type="http://schemas.openxmlformats.org/officeDocument/2006/relationships/image" Target="media/image18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5" Type="http://schemas.openxmlformats.org/officeDocument/2006/relationships/image" Target="media/image2.jpg"/><Relationship Id="rId14" Type="http://schemas.openxmlformats.org/officeDocument/2006/relationships/footer" Target="footer1.xml"/><Relationship Id="rId17" Type="http://schemas.openxmlformats.org/officeDocument/2006/relationships/image" Target="media/image11.png"/><Relationship Id="rId16" Type="http://schemas.openxmlformats.org/officeDocument/2006/relationships/image" Target="media/image17.png"/><Relationship Id="rId19" Type="http://schemas.openxmlformats.org/officeDocument/2006/relationships/image" Target="media/image9.png"/><Relationship Id="rId1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sCiDCi+o5R6je6BQmDfvdDFOg==">CgMxLjA4AHIhMXNFbUhNcG96YWF6M0xhOXZWN0oyYVdyVHFtY3M4UW5p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2024-02-01T04:01:00Z</dcterms:created>
  <dc:creator>Wolfgang</dc:creator>
</cp:coreProperties>
</file>